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2026年部门预算信息公开目录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2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25"/>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2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pPr>
        <w:pStyle w:val="2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2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pPr>
        <w:pStyle w:val="2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pPr>
        <w:pStyle w:val="25"/>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pPr>
        <w:pStyle w:val="2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pPr>
        <w:pStyle w:val="2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r>
        <w:fldChar w:fldCharType="end"/>
      </w:r>
    </w:p>
    <w:p>
      <w:r>
        <w:rPr>
          <w:rFonts w:ascii="方正楷体_GBK" w:hAnsi="方正楷体_GBK" w:eastAsia="方正楷体_GBK" w:cs="方正楷体_GBK"/>
          <w:b/>
          <w:color w:val="000000"/>
          <w:sz w:val="28"/>
        </w:rPr>
        <w:t>部门预算信息公开情况说明</w:t>
      </w:r>
    </w:p>
    <w:p>
      <w:pPr>
        <w:pStyle w:val="2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pPr>
        <w:pStyle w:val="2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pPr>
        <w:pStyle w:val="2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pPr>
        <w:pStyle w:val="2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pPr>
        <w:pStyle w:val="25"/>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pPr>
        <w:pStyle w:val="25"/>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21</w:t>
      </w:r>
      <w:r>
        <w:fldChar w:fldCharType="end"/>
      </w:r>
      <w:r>
        <w:fldChar w:fldCharType="end"/>
      </w:r>
    </w:p>
    <w:p>
      <w:pPr>
        <w:pStyle w:val="25"/>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22</w:t>
      </w:r>
      <w:r>
        <w:fldChar w:fldCharType="end"/>
      </w:r>
      <w:r>
        <w:fldChar w:fldCharType="end"/>
      </w:r>
    </w:p>
    <w:p>
      <w:pPr>
        <w:pStyle w:val="25"/>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26</w:t>
      </w:r>
      <w:r>
        <w:fldChar w:fldCharType="end"/>
      </w:r>
      <w:r>
        <w:fldChar w:fldCharType="end"/>
      </w:r>
    </w:p>
    <w:p>
      <w:pPr>
        <w:pStyle w:val="25"/>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26</w:t>
      </w:r>
      <w:r>
        <w:fldChar w:fldCharType="end"/>
      </w:r>
      <w:r>
        <w:fldChar w:fldCharType="end"/>
      </w:r>
    </w:p>
    <w:p>
      <w:pPr>
        <w:pStyle w:val="25"/>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27</w:t>
      </w:r>
      <w:r>
        <w:fldChar w:fldCharType="end"/>
      </w:r>
      <w:r>
        <w:fldChar w:fldCharType="end"/>
      </w:r>
    </w:p>
    <w:p>
      <w:pPr>
        <w:pStyle w:val="25"/>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28</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7"/>
            </w:pPr>
            <w:r>
              <w:t>318高邑县财政局</w:t>
            </w:r>
          </w:p>
        </w:tc>
        <w:tc>
          <w:tcPr>
            <w:tcW w:w="2126" w:type="dxa"/>
            <w:tcBorders>
              <w:top w:val="single" w:color="FFFFFF" w:sz="6" w:space="0"/>
              <w:left w:val="single" w:color="FFFFFF" w:sz="6" w:space="0"/>
              <w:right w:val="single" w:color="FFFFFF" w:sz="6" w:space="0"/>
            </w:tcBorders>
            <w:vAlign w:val="center"/>
          </w:tcPr>
          <w:p>
            <w:pPr>
              <w:pStyle w:val="6"/>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6661" w:type="dxa"/>
            <w:gridSpan w:val="2"/>
            <w:vAlign w:val="center"/>
          </w:tcPr>
          <w:p>
            <w:pPr>
              <w:pStyle w:val="8"/>
            </w:pPr>
            <w:r>
              <w:t>收入</w:t>
            </w:r>
          </w:p>
        </w:tc>
        <w:tc>
          <w:tcPr>
            <w:tcW w:w="6661" w:type="dxa"/>
            <w:gridSpan w:val="2"/>
            <w:vAlign w:val="center"/>
          </w:tcPr>
          <w:p>
            <w:pPr>
              <w:pStyle w:val="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8"/>
            </w:pPr>
            <w:r>
              <w:t>项  目</w:t>
            </w:r>
          </w:p>
        </w:tc>
        <w:tc>
          <w:tcPr>
            <w:tcW w:w="2126" w:type="dxa"/>
            <w:vAlign w:val="center"/>
          </w:tcPr>
          <w:p>
            <w:pPr>
              <w:pStyle w:val="8"/>
            </w:pPr>
            <w:r>
              <w:t>预算数</w:t>
            </w:r>
          </w:p>
        </w:tc>
        <w:tc>
          <w:tcPr>
            <w:tcW w:w="4535" w:type="dxa"/>
            <w:vAlign w:val="center"/>
          </w:tcPr>
          <w:p>
            <w:pPr>
              <w:pStyle w:val="8"/>
            </w:pPr>
            <w:r>
              <w:t>项  目</w:t>
            </w:r>
          </w:p>
        </w:tc>
        <w:tc>
          <w:tcPr>
            <w:tcW w:w="2126" w:type="dxa"/>
            <w:vAlign w:val="center"/>
          </w:tcPr>
          <w:p>
            <w:pPr>
              <w:pStyle w:val="8"/>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4535" w:type="dxa"/>
            <w:vAlign w:val="center"/>
          </w:tcPr>
          <w:p>
            <w:pPr>
              <w:pStyle w:val="8"/>
            </w:pPr>
            <w:r>
              <w:t>1</w:t>
            </w:r>
          </w:p>
        </w:tc>
        <w:tc>
          <w:tcPr>
            <w:tcW w:w="2126" w:type="dxa"/>
            <w:vAlign w:val="center"/>
          </w:tcPr>
          <w:p>
            <w:pPr>
              <w:pStyle w:val="8"/>
            </w:pPr>
            <w:r>
              <w:t>2</w:t>
            </w:r>
          </w:p>
        </w:tc>
        <w:tc>
          <w:tcPr>
            <w:tcW w:w="4535" w:type="dxa"/>
            <w:vAlign w:val="center"/>
          </w:tcPr>
          <w:p>
            <w:pPr>
              <w:pStyle w:val="8"/>
            </w:pPr>
            <w:r>
              <w:t>3</w:t>
            </w:r>
          </w:p>
        </w:tc>
        <w:tc>
          <w:tcPr>
            <w:tcW w:w="2126" w:type="dxa"/>
            <w:vAlign w:val="center"/>
          </w:tcPr>
          <w:p>
            <w:pPr>
              <w:pStyle w:val="8"/>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4535" w:type="dxa"/>
            <w:vAlign w:val="center"/>
          </w:tcPr>
          <w:p>
            <w:pPr>
              <w:pStyle w:val="10"/>
            </w:pPr>
            <w:r>
              <w:t>一、一般公共预算拨款收入</w:t>
            </w:r>
          </w:p>
        </w:tc>
        <w:tc>
          <w:tcPr>
            <w:tcW w:w="2126" w:type="dxa"/>
            <w:vAlign w:val="center"/>
          </w:tcPr>
          <w:p>
            <w:pPr>
              <w:pStyle w:val="9"/>
            </w:pPr>
            <w:r>
              <w:t>1560.85</w:t>
            </w:r>
          </w:p>
        </w:tc>
        <w:tc>
          <w:tcPr>
            <w:tcW w:w="4535" w:type="dxa"/>
            <w:vAlign w:val="center"/>
          </w:tcPr>
          <w:p>
            <w:pPr>
              <w:pStyle w:val="10"/>
            </w:pPr>
            <w:r>
              <w:t>一、一般公共服务支出</w:t>
            </w:r>
          </w:p>
        </w:tc>
        <w:tc>
          <w:tcPr>
            <w:tcW w:w="2126" w:type="dxa"/>
            <w:vAlign w:val="center"/>
          </w:tcPr>
          <w:p>
            <w:pPr>
              <w:pStyle w:val="9"/>
            </w:pPr>
            <w:r>
              <w:t>1396.91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4535" w:type="dxa"/>
            <w:vAlign w:val="center"/>
          </w:tcPr>
          <w:p>
            <w:pPr>
              <w:pStyle w:val="10"/>
            </w:pPr>
            <w:r>
              <w:t>二、政府性基金预算拨款收入</w:t>
            </w:r>
          </w:p>
        </w:tc>
        <w:tc>
          <w:tcPr>
            <w:tcW w:w="2126" w:type="dxa"/>
            <w:vAlign w:val="center"/>
          </w:tcPr>
          <w:p>
            <w:pPr>
              <w:pStyle w:val="9"/>
            </w:pPr>
          </w:p>
        </w:tc>
        <w:tc>
          <w:tcPr>
            <w:tcW w:w="4535" w:type="dxa"/>
            <w:vAlign w:val="center"/>
          </w:tcPr>
          <w:p>
            <w:pPr>
              <w:pStyle w:val="10"/>
            </w:pPr>
            <w:r>
              <w:t>二、外交支出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4535" w:type="dxa"/>
            <w:vAlign w:val="center"/>
          </w:tcPr>
          <w:p>
            <w:pPr>
              <w:pStyle w:val="10"/>
            </w:pPr>
            <w:r>
              <w:t>三、国有资本经营预算拨款收入</w:t>
            </w:r>
          </w:p>
        </w:tc>
        <w:tc>
          <w:tcPr>
            <w:tcW w:w="2126" w:type="dxa"/>
            <w:vAlign w:val="center"/>
          </w:tcPr>
          <w:p>
            <w:pPr>
              <w:pStyle w:val="9"/>
            </w:pPr>
          </w:p>
        </w:tc>
        <w:tc>
          <w:tcPr>
            <w:tcW w:w="4535" w:type="dxa"/>
            <w:vAlign w:val="center"/>
          </w:tcPr>
          <w:p>
            <w:pPr>
              <w:pStyle w:val="10"/>
            </w:pPr>
            <w:r>
              <w:t>三、国防支出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4535" w:type="dxa"/>
            <w:vAlign w:val="center"/>
          </w:tcPr>
          <w:p>
            <w:pPr>
              <w:pStyle w:val="10"/>
            </w:pPr>
            <w:r>
              <w:t>四、财政专户管理资金收入</w:t>
            </w:r>
          </w:p>
        </w:tc>
        <w:tc>
          <w:tcPr>
            <w:tcW w:w="2126" w:type="dxa"/>
            <w:vAlign w:val="center"/>
          </w:tcPr>
          <w:p>
            <w:pPr>
              <w:pStyle w:val="9"/>
            </w:pPr>
          </w:p>
        </w:tc>
        <w:tc>
          <w:tcPr>
            <w:tcW w:w="4535" w:type="dxa"/>
            <w:vAlign w:val="center"/>
          </w:tcPr>
          <w:p>
            <w:pPr>
              <w:pStyle w:val="10"/>
            </w:pPr>
            <w:r>
              <w:t>四、公共安全支出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4535" w:type="dxa"/>
            <w:vAlign w:val="center"/>
          </w:tcPr>
          <w:p>
            <w:pPr>
              <w:pStyle w:val="10"/>
            </w:pPr>
            <w:r>
              <w:t>五、单位资金</w:t>
            </w:r>
          </w:p>
        </w:tc>
        <w:tc>
          <w:tcPr>
            <w:tcW w:w="2126" w:type="dxa"/>
            <w:vAlign w:val="center"/>
          </w:tcPr>
          <w:p>
            <w:pPr>
              <w:pStyle w:val="9"/>
            </w:pPr>
          </w:p>
        </w:tc>
        <w:tc>
          <w:tcPr>
            <w:tcW w:w="4535" w:type="dxa"/>
            <w:vAlign w:val="center"/>
          </w:tcPr>
          <w:p>
            <w:pPr>
              <w:pStyle w:val="10"/>
            </w:pPr>
            <w:r>
              <w:t>五、教育支出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六、科学技术支出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七、文化旅游体育与传媒支出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八、社会保障和就业支出</w:t>
            </w:r>
          </w:p>
        </w:tc>
        <w:tc>
          <w:tcPr>
            <w:tcW w:w="2126" w:type="dxa"/>
            <w:vAlign w:val="center"/>
          </w:tcPr>
          <w:p>
            <w:pPr>
              <w:pStyle w:val="9"/>
            </w:pPr>
            <w:r>
              <w:t>70.84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九、社会保险基金支出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十、卫生健康支出</w:t>
            </w:r>
          </w:p>
        </w:tc>
        <w:tc>
          <w:tcPr>
            <w:tcW w:w="2126" w:type="dxa"/>
            <w:vAlign w:val="center"/>
          </w:tcPr>
          <w:p>
            <w:pPr>
              <w:pStyle w:val="9"/>
            </w:pPr>
            <w:r>
              <w:t>40.50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十一、节能环保支出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十二、城乡社区支出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十三、农林水支出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十四、交通运输支出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十五、资源勘探工业信息等支出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十六、商业服务业等支出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十七、金融支出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十八、援助其他地区支出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19</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十九、自然资源海洋气象等支出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20</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二十、住房保障支出</w:t>
            </w:r>
          </w:p>
        </w:tc>
        <w:tc>
          <w:tcPr>
            <w:tcW w:w="2126" w:type="dxa"/>
            <w:vAlign w:val="center"/>
          </w:tcPr>
          <w:p>
            <w:pPr>
              <w:pStyle w:val="9"/>
            </w:pPr>
            <w:r>
              <w:t>52.60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21</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二十一、粮油物资储备支出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22</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二十二、国有资本经营预算支出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23</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二十三、灾害防治及应急管理支出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24</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二十四、预备费</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25</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二十五、其他支出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26</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二十六、转移性支出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27</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二十七、债务还本支出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28</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二十八、债务付息支出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29</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二十九、债务发行费用支出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30</w:t>
            </w:r>
          </w:p>
        </w:tc>
        <w:tc>
          <w:tcPr>
            <w:tcW w:w="4535" w:type="dxa"/>
            <w:vAlign w:val="center"/>
          </w:tcPr>
          <w:p>
            <w:pPr>
              <w:pStyle w:val="10"/>
            </w:pPr>
          </w:p>
        </w:tc>
        <w:tc>
          <w:tcPr>
            <w:tcW w:w="2126" w:type="dxa"/>
            <w:vAlign w:val="center"/>
          </w:tcPr>
          <w:p>
            <w:pPr>
              <w:pStyle w:val="9"/>
            </w:pPr>
          </w:p>
        </w:tc>
        <w:tc>
          <w:tcPr>
            <w:tcW w:w="4535" w:type="dxa"/>
            <w:vAlign w:val="center"/>
          </w:tcPr>
          <w:p>
            <w:pPr>
              <w:pStyle w:val="10"/>
            </w:pPr>
            <w:r>
              <w:t>三十、抗疫特别国债安排的支出</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31</w:t>
            </w:r>
          </w:p>
        </w:tc>
        <w:tc>
          <w:tcPr>
            <w:tcW w:w="4535" w:type="dxa"/>
            <w:vAlign w:val="center"/>
          </w:tcPr>
          <w:p>
            <w:pPr>
              <w:pStyle w:val="12"/>
            </w:pPr>
            <w:r>
              <w:t>本年收入合计</w:t>
            </w:r>
          </w:p>
        </w:tc>
        <w:tc>
          <w:tcPr>
            <w:tcW w:w="2126" w:type="dxa"/>
            <w:vAlign w:val="center"/>
          </w:tcPr>
          <w:p>
            <w:pPr>
              <w:pStyle w:val="13"/>
            </w:pPr>
            <w:r>
              <w:t>1560.85</w:t>
            </w:r>
          </w:p>
        </w:tc>
        <w:tc>
          <w:tcPr>
            <w:tcW w:w="4535" w:type="dxa"/>
            <w:vAlign w:val="center"/>
          </w:tcPr>
          <w:p>
            <w:pPr>
              <w:pStyle w:val="12"/>
            </w:pPr>
            <w:r>
              <w:t>本年支出合计</w:t>
            </w:r>
          </w:p>
        </w:tc>
        <w:tc>
          <w:tcPr>
            <w:tcW w:w="2126" w:type="dxa"/>
            <w:vAlign w:val="center"/>
          </w:tcPr>
          <w:p>
            <w:pPr>
              <w:pStyle w:val="13"/>
            </w:pPr>
            <w:r>
              <w:t>1560.85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32</w:t>
            </w:r>
          </w:p>
        </w:tc>
        <w:tc>
          <w:tcPr>
            <w:tcW w:w="4535" w:type="dxa"/>
            <w:vAlign w:val="center"/>
          </w:tcPr>
          <w:p>
            <w:pPr>
              <w:pStyle w:val="10"/>
            </w:pPr>
            <w:r>
              <w:t>上年结转结余</w:t>
            </w:r>
          </w:p>
        </w:tc>
        <w:tc>
          <w:tcPr>
            <w:tcW w:w="2126" w:type="dxa"/>
            <w:vAlign w:val="center"/>
          </w:tcPr>
          <w:p>
            <w:pPr>
              <w:pStyle w:val="9"/>
            </w:pPr>
          </w:p>
        </w:tc>
        <w:tc>
          <w:tcPr>
            <w:tcW w:w="4535" w:type="dxa"/>
            <w:vAlign w:val="center"/>
          </w:tcPr>
          <w:p>
            <w:pPr>
              <w:pStyle w:val="10"/>
            </w:pPr>
            <w:r>
              <w:t>年终结转结余</w:t>
            </w:r>
          </w:p>
        </w:tc>
        <w:tc>
          <w:tcPr>
            <w:tcW w:w="2126"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33</w:t>
            </w:r>
          </w:p>
        </w:tc>
        <w:tc>
          <w:tcPr>
            <w:tcW w:w="4535" w:type="dxa"/>
            <w:vAlign w:val="center"/>
          </w:tcPr>
          <w:p>
            <w:pPr>
              <w:pStyle w:val="12"/>
            </w:pPr>
            <w:r>
              <w:t>收入总计</w:t>
            </w:r>
          </w:p>
        </w:tc>
        <w:tc>
          <w:tcPr>
            <w:tcW w:w="2126" w:type="dxa"/>
            <w:vAlign w:val="center"/>
          </w:tcPr>
          <w:p>
            <w:pPr>
              <w:pStyle w:val="13"/>
            </w:pPr>
            <w:r>
              <w:t>1560.85</w:t>
            </w:r>
          </w:p>
        </w:tc>
        <w:tc>
          <w:tcPr>
            <w:tcW w:w="4535" w:type="dxa"/>
            <w:vAlign w:val="center"/>
          </w:tcPr>
          <w:p>
            <w:pPr>
              <w:pStyle w:val="12"/>
            </w:pPr>
            <w:r>
              <w:t>支出总计</w:t>
            </w:r>
          </w:p>
        </w:tc>
        <w:tc>
          <w:tcPr>
            <w:tcW w:w="2126" w:type="dxa"/>
            <w:vAlign w:val="center"/>
          </w:tcPr>
          <w:p>
            <w:pPr>
              <w:pStyle w:val="13"/>
            </w:pPr>
            <w:r>
              <w:t>1560.85</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7"/>
            </w:pPr>
            <w:r>
              <w:t>318高邑县财政局</w:t>
            </w:r>
          </w:p>
        </w:tc>
        <w:tc>
          <w:tcPr>
            <w:tcW w:w="3402" w:type="dxa"/>
            <w:gridSpan w:val="3"/>
            <w:tcBorders>
              <w:top w:val="single" w:color="FFFFFF" w:sz="6" w:space="0"/>
              <w:left w:val="single" w:color="FFFFFF" w:sz="6" w:space="0"/>
              <w:right w:val="single" w:color="FFFFFF" w:sz="6" w:space="0"/>
            </w:tcBorders>
            <w:vAlign w:val="center"/>
          </w:tcPr>
          <w:p>
            <w:pPr>
              <w:pStyle w:val="6"/>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8"/>
            </w:pPr>
            <w:r>
              <w:t>序号</w:t>
            </w:r>
          </w:p>
        </w:tc>
        <w:tc>
          <w:tcPr>
            <w:tcW w:w="2551" w:type="dxa"/>
            <w:gridSpan w:val="2"/>
            <w:vAlign w:val="center"/>
          </w:tcPr>
          <w:p>
            <w:pPr>
              <w:pStyle w:val="8"/>
            </w:pPr>
            <w:r>
              <w:t>功能分类科目</w:t>
            </w:r>
          </w:p>
        </w:tc>
        <w:tc>
          <w:tcPr>
            <w:tcW w:w="1134" w:type="dxa"/>
            <w:vMerge w:val="restart"/>
            <w:vAlign w:val="center"/>
          </w:tcPr>
          <w:p>
            <w:pPr>
              <w:pStyle w:val="8"/>
            </w:pPr>
            <w:r>
              <w:t>合计</w:t>
            </w:r>
          </w:p>
        </w:tc>
        <w:tc>
          <w:tcPr>
            <w:tcW w:w="9072" w:type="dxa"/>
            <w:gridSpan w:val="8"/>
            <w:vAlign w:val="center"/>
          </w:tcPr>
          <w:p>
            <w:pPr>
              <w:pStyle w:val="8"/>
            </w:pPr>
            <w:r>
              <w:t>本年收入</w:t>
            </w:r>
          </w:p>
        </w:tc>
        <w:tc>
          <w:tcPr>
            <w:tcW w:w="1134" w:type="dxa"/>
            <w:vMerge w:val="restart"/>
            <w:vAlign w:val="center"/>
          </w:tcPr>
          <w:p>
            <w:pPr>
              <w:pStyle w:val="8"/>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8"/>
            </w:pPr>
            <w:r>
              <w:t>科目    编码</w:t>
            </w:r>
          </w:p>
        </w:tc>
        <w:tc>
          <w:tcPr>
            <w:tcW w:w="1559" w:type="dxa"/>
            <w:vAlign w:val="center"/>
          </w:tcPr>
          <w:p>
            <w:pPr>
              <w:pStyle w:val="8"/>
            </w:pPr>
            <w:r>
              <w:t>科目名称</w:t>
            </w:r>
          </w:p>
        </w:tc>
        <w:tc>
          <w:tcPr>
            <w:tcW w:w="1134" w:type="dxa"/>
            <w:vMerge w:val="continue"/>
          </w:tcPr>
          <w:p/>
        </w:tc>
        <w:tc>
          <w:tcPr>
            <w:tcW w:w="1134" w:type="dxa"/>
            <w:vAlign w:val="center"/>
          </w:tcPr>
          <w:p>
            <w:pPr>
              <w:pStyle w:val="8"/>
            </w:pPr>
            <w:r>
              <w:t>小计</w:t>
            </w:r>
          </w:p>
        </w:tc>
        <w:tc>
          <w:tcPr>
            <w:tcW w:w="1134" w:type="dxa"/>
            <w:vAlign w:val="center"/>
          </w:tcPr>
          <w:p>
            <w:pPr>
              <w:pStyle w:val="8"/>
            </w:pPr>
            <w:r>
              <w:t>财政拨款 收入</w:t>
            </w:r>
          </w:p>
        </w:tc>
        <w:tc>
          <w:tcPr>
            <w:tcW w:w="1134" w:type="dxa"/>
            <w:vAlign w:val="center"/>
          </w:tcPr>
          <w:p>
            <w:pPr>
              <w:pStyle w:val="8"/>
            </w:pPr>
            <w:r>
              <w:t>财政专户 收入</w:t>
            </w:r>
          </w:p>
        </w:tc>
        <w:tc>
          <w:tcPr>
            <w:tcW w:w="1134" w:type="dxa"/>
            <w:vAlign w:val="center"/>
          </w:tcPr>
          <w:p>
            <w:pPr>
              <w:pStyle w:val="8"/>
            </w:pPr>
            <w:r>
              <w:t>事业收入</w:t>
            </w:r>
          </w:p>
        </w:tc>
        <w:tc>
          <w:tcPr>
            <w:tcW w:w="1134" w:type="dxa"/>
            <w:vAlign w:val="center"/>
          </w:tcPr>
          <w:p>
            <w:pPr>
              <w:pStyle w:val="8"/>
            </w:pPr>
            <w:r>
              <w:t>经营收入</w:t>
            </w:r>
          </w:p>
        </w:tc>
        <w:tc>
          <w:tcPr>
            <w:tcW w:w="1134" w:type="dxa"/>
            <w:vAlign w:val="center"/>
          </w:tcPr>
          <w:p>
            <w:pPr>
              <w:pStyle w:val="8"/>
            </w:pPr>
            <w:r>
              <w:t>上级补助收入</w:t>
            </w:r>
          </w:p>
        </w:tc>
        <w:tc>
          <w:tcPr>
            <w:tcW w:w="1134" w:type="dxa"/>
            <w:vAlign w:val="center"/>
          </w:tcPr>
          <w:p>
            <w:pPr>
              <w:pStyle w:val="8"/>
            </w:pPr>
            <w:r>
              <w:t>附属单位上缴收入</w:t>
            </w:r>
          </w:p>
        </w:tc>
        <w:tc>
          <w:tcPr>
            <w:tcW w:w="1134" w:type="dxa"/>
            <w:vAlign w:val="center"/>
          </w:tcPr>
          <w:p>
            <w:pPr>
              <w:pStyle w:val="8"/>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8"/>
            </w:pPr>
            <w:r>
              <w:t>栏次</w:t>
            </w:r>
          </w:p>
        </w:tc>
        <w:tc>
          <w:tcPr>
            <w:tcW w:w="992" w:type="dxa"/>
            <w:vAlign w:val="center"/>
          </w:tcPr>
          <w:p>
            <w:pPr>
              <w:pStyle w:val="8"/>
            </w:pPr>
            <w:r>
              <w:t>1</w:t>
            </w:r>
          </w:p>
        </w:tc>
        <w:tc>
          <w:tcPr>
            <w:tcW w:w="1559" w:type="dxa"/>
            <w:vAlign w:val="center"/>
          </w:tcPr>
          <w:p>
            <w:pPr>
              <w:pStyle w:val="8"/>
            </w:pPr>
            <w:r>
              <w:t>2</w:t>
            </w:r>
          </w:p>
        </w:tc>
        <w:tc>
          <w:tcPr>
            <w:tcW w:w="1134" w:type="dxa"/>
            <w:vAlign w:val="center"/>
          </w:tcPr>
          <w:p>
            <w:pPr>
              <w:pStyle w:val="8"/>
            </w:pPr>
            <w:r>
              <w:t>3</w:t>
            </w:r>
          </w:p>
        </w:tc>
        <w:tc>
          <w:tcPr>
            <w:tcW w:w="1134" w:type="dxa"/>
            <w:vAlign w:val="center"/>
          </w:tcPr>
          <w:p>
            <w:pPr>
              <w:pStyle w:val="8"/>
            </w:pPr>
            <w:r>
              <w:t>4</w:t>
            </w:r>
          </w:p>
        </w:tc>
        <w:tc>
          <w:tcPr>
            <w:tcW w:w="1134" w:type="dxa"/>
            <w:vAlign w:val="center"/>
          </w:tcPr>
          <w:p>
            <w:pPr>
              <w:pStyle w:val="8"/>
            </w:pPr>
            <w:r>
              <w:t>5</w:t>
            </w:r>
          </w:p>
        </w:tc>
        <w:tc>
          <w:tcPr>
            <w:tcW w:w="1134" w:type="dxa"/>
            <w:vAlign w:val="center"/>
          </w:tcPr>
          <w:p>
            <w:pPr>
              <w:pStyle w:val="8"/>
            </w:pPr>
            <w:r>
              <w:t>6</w:t>
            </w:r>
          </w:p>
        </w:tc>
        <w:tc>
          <w:tcPr>
            <w:tcW w:w="1134" w:type="dxa"/>
            <w:vAlign w:val="center"/>
          </w:tcPr>
          <w:p>
            <w:pPr>
              <w:pStyle w:val="8"/>
            </w:pPr>
            <w:r>
              <w:t>7</w:t>
            </w:r>
          </w:p>
        </w:tc>
        <w:tc>
          <w:tcPr>
            <w:tcW w:w="1134" w:type="dxa"/>
            <w:vAlign w:val="center"/>
          </w:tcPr>
          <w:p>
            <w:pPr>
              <w:pStyle w:val="8"/>
            </w:pPr>
            <w:r>
              <w:t>8</w:t>
            </w:r>
          </w:p>
        </w:tc>
        <w:tc>
          <w:tcPr>
            <w:tcW w:w="1134" w:type="dxa"/>
            <w:vAlign w:val="center"/>
          </w:tcPr>
          <w:p>
            <w:pPr>
              <w:pStyle w:val="8"/>
            </w:pPr>
            <w:r>
              <w:t>9</w:t>
            </w:r>
          </w:p>
        </w:tc>
        <w:tc>
          <w:tcPr>
            <w:tcW w:w="1134" w:type="dxa"/>
            <w:vAlign w:val="center"/>
          </w:tcPr>
          <w:p>
            <w:pPr>
              <w:pStyle w:val="8"/>
            </w:pPr>
            <w:r>
              <w:t>10</w:t>
            </w:r>
          </w:p>
        </w:tc>
        <w:tc>
          <w:tcPr>
            <w:tcW w:w="1134" w:type="dxa"/>
            <w:vAlign w:val="center"/>
          </w:tcPr>
          <w:p>
            <w:pPr>
              <w:pStyle w:val="8"/>
            </w:pPr>
            <w:r>
              <w:t>11</w:t>
            </w:r>
          </w:p>
        </w:tc>
        <w:tc>
          <w:tcPr>
            <w:tcW w:w="1134" w:type="dxa"/>
            <w:vAlign w:val="center"/>
          </w:tcPr>
          <w:p>
            <w:pPr>
              <w:pStyle w:val="8"/>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w:t>
            </w:r>
          </w:p>
        </w:tc>
        <w:tc>
          <w:tcPr>
            <w:tcW w:w="992" w:type="dxa"/>
            <w:vAlign w:val="center"/>
          </w:tcPr>
          <w:p>
            <w:pPr>
              <w:pStyle w:val="14"/>
            </w:pPr>
          </w:p>
        </w:tc>
        <w:tc>
          <w:tcPr>
            <w:tcW w:w="1559" w:type="dxa"/>
            <w:vAlign w:val="center"/>
          </w:tcPr>
          <w:p>
            <w:pPr>
              <w:pStyle w:val="12"/>
            </w:pPr>
            <w:r>
              <w:t>合计</w:t>
            </w:r>
          </w:p>
        </w:tc>
        <w:tc>
          <w:tcPr>
            <w:tcW w:w="1134" w:type="dxa"/>
            <w:vAlign w:val="center"/>
          </w:tcPr>
          <w:p>
            <w:pPr>
              <w:pStyle w:val="13"/>
            </w:pPr>
            <w:r>
              <w:t>1560.85</w:t>
            </w:r>
          </w:p>
        </w:tc>
        <w:tc>
          <w:tcPr>
            <w:tcW w:w="1134" w:type="dxa"/>
            <w:vAlign w:val="center"/>
          </w:tcPr>
          <w:p>
            <w:pPr>
              <w:pStyle w:val="13"/>
            </w:pPr>
            <w:r>
              <w:t>1560.85</w:t>
            </w:r>
          </w:p>
        </w:tc>
        <w:tc>
          <w:tcPr>
            <w:tcW w:w="1134" w:type="dxa"/>
            <w:vAlign w:val="center"/>
          </w:tcPr>
          <w:p>
            <w:pPr>
              <w:pStyle w:val="13"/>
            </w:pPr>
            <w:r>
              <w:t>1560.85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2</w:t>
            </w:r>
          </w:p>
        </w:tc>
        <w:tc>
          <w:tcPr>
            <w:tcW w:w="992" w:type="dxa"/>
            <w:vAlign w:val="center"/>
          </w:tcPr>
          <w:p>
            <w:pPr>
              <w:pStyle w:val="10"/>
            </w:pPr>
            <w:r>
              <w:t>201</w:t>
            </w:r>
          </w:p>
        </w:tc>
        <w:tc>
          <w:tcPr>
            <w:tcW w:w="1559" w:type="dxa"/>
            <w:vAlign w:val="center"/>
          </w:tcPr>
          <w:p>
            <w:pPr>
              <w:pStyle w:val="10"/>
            </w:pPr>
            <w:r>
              <w:t>一般公共服务支出</w:t>
            </w:r>
          </w:p>
        </w:tc>
        <w:tc>
          <w:tcPr>
            <w:tcW w:w="1134" w:type="dxa"/>
            <w:vAlign w:val="center"/>
          </w:tcPr>
          <w:p>
            <w:pPr>
              <w:pStyle w:val="9"/>
            </w:pPr>
            <w:r>
              <w:t>1396.91</w:t>
            </w:r>
          </w:p>
        </w:tc>
        <w:tc>
          <w:tcPr>
            <w:tcW w:w="1134" w:type="dxa"/>
            <w:vAlign w:val="center"/>
          </w:tcPr>
          <w:p>
            <w:pPr>
              <w:pStyle w:val="9"/>
            </w:pPr>
            <w:r>
              <w:t>1396.91</w:t>
            </w:r>
          </w:p>
        </w:tc>
        <w:tc>
          <w:tcPr>
            <w:tcW w:w="1134" w:type="dxa"/>
            <w:vAlign w:val="center"/>
          </w:tcPr>
          <w:p>
            <w:pPr>
              <w:pStyle w:val="9"/>
            </w:pPr>
            <w:r>
              <w:t>1396.91</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3</w:t>
            </w:r>
          </w:p>
        </w:tc>
        <w:tc>
          <w:tcPr>
            <w:tcW w:w="992" w:type="dxa"/>
            <w:vAlign w:val="center"/>
          </w:tcPr>
          <w:p>
            <w:pPr>
              <w:pStyle w:val="10"/>
            </w:pPr>
            <w:r>
              <w:t>20106</w:t>
            </w:r>
          </w:p>
        </w:tc>
        <w:tc>
          <w:tcPr>
            <w:tcW w:w="1559" w:type="dxa"/>
            <w:vAlign w:val="center"/>
          </w:tcPr>
          <w:p>
            <w:pPr>
              <w:pStyle w:val="10"/>
            </w:pPr>
            <w:r>
              <w:t>财政事务</w:t>
            </w:r>
          </w:p>
        </w:tc>
        <w:tc>
          <w:tcPr>
            <w:tcW w:w="1134" w:type="dxa"/>
            <w:vAlign w:val="center"/>
          </w:tcPr>
          <w:p>
            <w:pPr>
              <w:pStyle w:val="9"/>
            </w:pPr>
            <w:r>
              <w:t>1396.91</w:t>
            </w:r>
          </w:p>
        </w:tc>
        <w:tc>
          <w:tcPr>
            <w:tcW w:w="1134" w:type="dxa"/>
            <w:vAlign w:val="center"/>
          </w:tcPr>
          <w:p>
            <w:pPr>
              <w:pStyle w:val="9"/>
            </w:pPr>
            <w:r>
              <w:t>1396.91</w:t>
            </w:r>
          </w:p>
        </w:tc>
        <w:tc>
          <w:tcPr>
            <w:tcW w:w="1134" w:type="dxa"/>
            <w:vAlign w:val="center"/>
          </w:tcPr>
          <w:p>
            <w:pPr>
              <w:pStyle w:val="9"/>
            </w:pPr>
            <w:r>
              <w:t>1396.91</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4</w:t>
            </w:r>
          </w:p>
        </w:tc>
        <w:tc>
          <w:tcPr>
            <w:tcW w:w="992" w:type="dxa"/>
            <w:vAlign w:val="center"/>
          </w:tcPr>
          <w:p>
            <w:pPr>
              <w:pStyle w:val="10"/>
            </w:pPr>
            <w:r>
              <w:t>2010601</w:t>
            </w:r>
          </w:p>
        </w:tc>
        <w:tc>
          <w:tcPr>
            <w:tcW w:w="1559" w:type="dxa"/>
            <w:vAlign w:val="center"/>
          </w:tcPr>
          <w:p>
            <w:pPr>
              <w:pStyle w:val="10"/>
            </w:pPr>
            <w:r>
              <w:t>行政运行</w:t>
            </w:r>
          </w:p>
        </w:tc>
        <w:tc>
          <w:tcPr>
            <w:tcW w:w="1134" w:type="dxa"/>
            <w:vAlign w:val="center"/>
          </w:tcPr>
          <w:p>
            <w:pPr>
              <w:pStyle w:val="9"/>
            </w:pPr>
            <w:r>
              <w:t>916.91</w:t>
            </w:r>
          </w:p>
        </w:tc>
        <w:tc>
          <w:tcPr>
            <w:tcW w:w="1134" w:type="dxa"/>
            <w:vAlign w:val="center"/>
          </w:tcPr>
          <w:p>
            <w:pPr>
              <w:pStyle w:val="9"/>
            </w:pPr>
            <w:r>
              <w:t>916.91</w:t>
            </w:r>
          </w:p>
        </w:tc>
        <w:tc>
          <w:tcPr>
            <w:tcW w:w="1134" w:type="dxa"/>
            <w:vAlign w:val="center"/>
          </w:tcPr>
          <w:p>
            <w:pPr>
              <w:pStyle w:val="9"/>
            </w:pPr>
            <w:r>
              <w:t>916.91</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5</w:t>
            </w:r>
          </w:p>
        </w:tc>
        <w:tc>
          <w:tcPr>
            <w:tcW w:w="992" w:type="dxa"/>
            <w:vAlign w:val="center"/>
          </w:tcPr>
          <w:p>
            <w:pPr>
              <w:pStyle w:val="10"/>
            </w:pPr>
            <w:r>
              <w:t>2010606</w:t>
            </w:r>
          </w:p>
        </w:tc>
        <w:tc>
          <w:tcPr>
            <w:tcW w:w="1559" w:type="dxa"/>
            <w:vAlign w:val="center"/>
          </w:tcPr>
          <w:p>
            <w:pPr>
              <w:pStyle w:val="10"/>
            </w:pPr>
            <w:r>
              <w:t>财政监察</w:t>
            </w:r>
          </w:p>
        </w:tc>
        <w:tc>
          <w:tcPr>
            <w:tcW w:w="1134" w:type="dxa"/>
            <w:vAlign w:val="center"/>
          </w:tcPr>
          <w:p>
            <w:pPr>
              <w:pStyle w:val="9"/>
            </w:pPr>
            <w:r>
              <w:t>480.00</w:t>
            </w:r>
          </w:p>
        </w:tc>
        <w:tc>
          <w:tcPr>
            <w:tcW w:w="1134" w:type="dxa"/>
            <w:vAlign w:val="center"/>
          </w:tcPr>
          <w:p>
            <w:pPr>
              <w:pStyle w:val="9"/>
            </w:pPr>
            <w:r>
              <w:t>480.00</w:t>
            </w:r>
          </w:p>
        </w:tc>
        <w:tc>
          <w:tcPr>
            <w:tcW w:w="1134" w:type="dxa"/>
            <w:vAlign w:val="center"/>
          </w:tcPr>
          <w:p>
            <w:pPr>
              <w:pStyle w:val="9"/>
            </w:pPr>
            <w:r>
              <w:t>480.00</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6</w:t>
            </w:r>
          </w:p>
        </w:tc>
        <w:tc>
          <w:tcPr>
            <w:tcW w:w="992" w:type="dxa"/>
            <w:vAlign w:val="center"/>
          </w:tcPr>
          <w:p>
            <w:pPr>
              <w:pStyle w:val="10"/>
            </w:pPr>
            <w:r>
              <w:t>208</w:t>
            </w:r>
          </w:p>
        </w:tc>
        <w:tc>
          <w:tcPr>
            <w:tcW w:w="1559" w:type="dxa"/>
            <w:vAlign w:val="center"/>
          </w:tcPr>
          <w:p>
            <w:pPr>
              <w:pStyle w:val="10"/>
            </w:pPr>
            <w:r>
              <w:t>社会保障和就业支出</w:t>
            </w:r>
          </w:p>
        </w:tc>
        <w:tc>
          <w:tcPr>
            <w:tcW w:w="1134" w:type="dxa"/>
            <w:vAlign w:val="center"/>
          </w:tcPr>
          <w:p>
            <w:pPr>
              <w:pStyle w:val="9"/>
            </w:pPr>
            <w:r>
              <w:t>70.84</w:t>
            </w:r>
          </w:p>
        </w:tc>
        <w:tc>
          <w:tcPr>
            <w:tcW w:w="1134" w:type="dxa"/>
            <w:vAlign w:val="center"/>
          </w:tcPr>
          <w:p>
            <w:pPr>
              <w:pStyle w:val="9"/>
            </w:pPr>
            <w:r>
              <w:t>70.84</w:t>
            </w:r>
          </w:p>
        </w:tc>
        <w:tc>
          <w:tcPr>
            <w:tcW w:w="1134" w:type="dxa"/>
            <w:vAlign w:val="center"/>
          </w:tcPr>
          <w:p>
            <w:pPr>
              <w:pStyle w:val="9"/>
            </w:pPr>
            <w:r>
              <w:t>70.84</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7</w:t>
            </w:r>
          </w:p>
        </w:tc>
        <w:tc>
          <w:tcPr>
            <w:tcW w:w="992" w:type="dxa"/>
            <w:vAlign w:val="center"/>
          </w:tcPr>
          <w:p>
            <w:pPr>
              <w:pStyle w:val="10"/>
            </w:pPr>
            <w:r>
              <w:t>20805</w:t>
            </w:r>
          </w:p>
        </w:tc>
        <w:tc>
          <w:tcPr>
            <w:tcW w:w="1559" w:type="dxa"/>
            <w:vAlign w:val="center"/>
          </w:tcPr>
          <w:p>
            <w:pPr>
              <w:pStyle w:val="10"/>
            </w:pPr>
            <w:r>
              <w:t>行政事业单位养老支出</w:t>
            </w:r>
          </w:p>
        </w:tc>
        <w:tc>
          <w:tcPr>
            <w:tcW w:w="1134" w:type="dxa"/>
            <w:vAlign w:val="center"/>
          </w:tcPr>
          <w:p>
            <w:pPr>
              <w:pStyle w:val="9"/>
            </w:pPr>
            <w:r>
              <w:t>67.49</w:t>
            </w:r>
          </w:p>
        </w:tc>
        <w:tc>
          <w:tcPr>
            <w:tcW w:w="1134" w:type="dxa"/>
            <w:vAlign w:val="center"/>
          </w:tcPr>
          <w:p>
            <w:pPr>
              <w:pStyle w:val="9"/>
            </w:pPr>
            <w:r>
              <w:t>67.49</w:t>
            </w:r>
          </w:p>
        </w:tc>
        <w:tc>
          <w:tcPr>
            <w:tcW w:w="1134" w:type="dxa"/>
            <w:vAlign w:val="center"/>
          </w:tcPr>
          <w:p>
            <w:pPr>
              <w:pStyle w:val="9"/>
            </w:pPr>
            <w:r>
              <w:t>67.49</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8</w:t>
            </w:r>
          </w:p>
        </w:tc>
        <w:tc>
          <w:tcPr>
            <w:tcW w:w="992" w:type="dxa"/>
            <w:vAlign w:val="center"/>
          </w:tcPr>
          <w:p>
            <w:pPr>
              <w:pStyle w:val="10"/>
            </w:pPr>
            <w:r>
              <w:t>2080501</w:t>
            </w:r>
          </w:p>
        </w:tc>
        <w:tc>
          <w:tcPr>
            <w:tcW w:w="1559" w:type="dxa"/>
            <w:vAlign w:val="center"/>
          </w:tcPr>
          <w:p>
            <w:pPr>
              <w:pStyle w:val="10"/>
            </w:pPr>
            <w:r>
              <w:t>行政单位离退休</w:t>
            </w:r>
          </w:p>
        </w:tc>
        <w:tc>
          <w:tcPr>
            <w:tcW w:w="1134" w:type="dxa"/>
            <w:vAlign w:val="center"/>
          </w:tcPr>
          <w:p>
            <w:pPr>
              <w:pStyle w:val="9"/>
            </w:pPr>
            <w:r>
              <w:t>3.69</w:t>
            </w:r>
          </w:p>
        </w:tc>
        <w:tc>
          <w:tcPr>
            <w:tcW w:w="1134" w:type="dxa"/>
            <w:vAlign w:val="center"/>
          </w:tcPr>
          <w:p>
            <w:pPr>
              <w:pStyle w:val="9"/>
            </w:pPr>
            <w:r>
              <w:t>3.69</w:t>
            </w:r>
          </w:p>
        </w:tc>
        <w:tc>
          <w:tcPr>
            <w:tcW w:w="1134" w:type="dxa"/>
            <w:vAlign w:val="center"/>
          </w:tcPr>
          <w:p>
            <w:pPr>
              <w:pStyle w:val="9"/>
            </w:pPr>
            <w:r>
              <w:t>3.69</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9</w:t>
            </w:r>
          </w:p>
        </w:tc>
        <w:tc>
          <w:tcPr>
            <w:tcW w:w="992" w:type="dxa"/>
            <w:vAlign w:val="center"/>
          </w:tcPr>
          <w:p>
            <w:pPr>
              <w:pStyle w:val="10"/>
            </w:pPr>
            <w:r>
              <w:t>2080505</w:t>
            </w:r>
          </w:p>
        </w:tc>
        <w:tc>
          <w:tcPr>
            <w:tcW w:w="1559" w:type="dxa"/>
            <w:vAlign w:val="center"/>
          </w:tcPr>
          <w:p>
            <w:pPr>
              <w:pStyle w:val="10"/>
            </w:pPr>
            <w:r>
              <w:t>机关事业单位基本养老保险缴费支出</w:t>
            </w:r>
          </w:p>
        </w:tc>
        <w:tc>
          <w:tcPr>
            <w:tcW w:w="1134" w:type="dxa"/>
            <w:vAlign w:val="center"/>
          </w:tcPr>
          <w:p>
            <w:pPr>
              <w:pStyle w:val="9"/>
            </w:pPr>
            <w:r>
              <w:t>63.80</w:t>
            </w:r>
          </w:p>
        </w:tc>
        <w:tc>
          <w:tcPr>
            <w:tcW w:w="1134" w:type="dxa"/>
            <w:vAlign w:val="center"/>
          </w:tcPr>
          <w:p>
            <w:pPr>
              <w:pStyle w:val="9"/>
            </w:pPr>
            <w:r>
              <w:t>63.80</w:t>
            </w:r>
          </w:p>
        </w:tc>
        <w:tc>
          <w:tcPr>
            <w:tcW w:w="1134" w:type="dxa"/>
            <w:vAlign w:val="center"/>
          </w:tcPr>
          <w:p>
            <w:pPr>
              <w:pStyle w:val="9"/>
            </w:pPr>
            <w:r>
              <w:t>63.80</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10</w:t>
            </w:r>
          </w:p>
        </w:tc>
        <w:tc>
          <w:tcPr>
            <w:tcW w:w="992" w:type="dxa"/>
            <w:vAlign w:val="center"/>
          </w:tcPr>
          <w:p>
            <w:pPr>
              <w:pStyle w:val="10"/>
            </w:pPr>
            <w:r>
              <w:t>20899</w:t>
            </w:r>
          </w:p>
        </w:tc>
        <w:tc>
          <w:tcPr>
            <w:tcW w:w="1559" w:type="dxa"/>
            <w:vAlign w:val="center"/>
          </w:tcPr>
          <w:p>
            <w:pPr>
              <w:pStyle w:val="10"/>
            </w:pPr>
            <w:r>
              <w:t>其他社会保障和就业支出</w:t>
            </w:r>
          </w:p>
        </w:tc>
        <w:tc>
          <w:tcPr>
            <w:tcW w:w="1134" w:type="dxa"/>
            <w:vAlign w:val="center"/>
          </w:tcPr>
          <w:p>
            <w:pPr>
              <w:pStyle w:val="9"/>
            </w:pPr>
            <w:r>
              <w:t>3.35</w:t>
            </w:r>
          </w:p>
        </w:tc>
        <w:tc>
          <w:tcPr>
            <w:tcW w:w="1134" w:type="dxa"/>
            <w:vAlign w:val="center"/>
          </w:tcPr>
          <w:p>
            <w:pPr>
              <w:pStyle w:val="9"/>
            </w:pPr>
            <w:r>
              <w:t>3.35</w:t>
            </w:r>
          </w:p>
        </w:tc>
        <w:tc>
          <w:tcPr>
            <w:tcW w:w="1134" w:type="dxa"/>
            <w:vAlign w:val="center"/>
          </w:tcPr>
          <w:p>
            <w:pPr>
              <w:pStyle w:val="9"/>
            </w:pPr>
            <w:r>
              <w:t>3.35</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11</w:t>
            </w:r>
          </w:p>
        </w:tc>
        <w:tc>
          <w:tcPr>
            <w:tcW w:w="992" w:type="dxa"/>
            <w:vAlign w:val="center"/>
          </w:tcPr>
          <w:p>
            <w:pPr>
              <w:pStyle w:val="10"/>
            </w:pPr>
            <w:r>
              <w:t>2089999</w:t>
            </w:r>
          </w:p>
        </w:tc>
        <w:tc>
          <w:tcPr>
            <w:tcW w:w="1559" w:type="dxa"/>
            <w:vAlign w:val="center"/>
          </w:tcPr>
          <w:p>
            <w:pPr>
              <w:pStyle w:val="10"/>
            </w:pPr>
            <w:r>
              <w:t>其他社会保障和就业支出</w:t>
            </w:r>
          </w:p>
        </w:tc>
        <w:tc>
          <w:tcPr>
            <w:tcW w:w="1134" w:type="dxa"/>
            <w:vAlign w:val="center"/>
          </w:tcPr>
          <w:p>
            <w:pPr>
              <w:pStyle w:val="9"/>
            </w:pPr>
            <w:r>
              <w:t>3.35</w:t>
            </w:r>
          </w:p>
        </w:tc>
        <w:tc>
          <w:tcPr>
            <w:tcW w:w="1134" w:type="dxa"/>
            <w:vAlign w:val="center"/>
          </w:tcPr>
          <w:p>
            <w:pPr>
              <w:pStyle w:val="9"/>
            </w:pPr>
            <w:r>
              <w:t>3.35</w:t>
            </w:r>
          </w:p>
        </w:tc>
        <w:tc>
          <w:tcPr>
            <w:tcW w:w="1134" w:type="dxa"/>
            <w:vAlign w:val="center"/>
          </w:tcPr>
          <w:p>
            <w:pPr>
              <w:pStyle w:val="9"/>
            </w:pPr>
            <w:r>
              <w:t>3.35</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12</w:t>
            </w:r>
          </w:p>
        </w:tc>
        <w:tc>
          <w:tcPr>
            <w:tcW w:w="992" w:type="dxa"/>
            <w:vAlign w:val="center"/>
          </w:tcPr>
          <w:p>
            <w:pPr>
              <w:pStyle w:val="10"/>
            </w:pPr>
            <w:r>
              <w:t>210</w:t>
            </w:r>
          </w:p>
        </w:tc>
        <w:tc>
          <w:tcPr>
            <w:tcW w:w="1559" w:type="dxa"/>
            <w:vAlign w:val="center"/>
          </w:tcPr>
          <w:p>
            <w:pPr>
              <w:pStyle w:val="10"/>
            </w:pPr>
            <w:r>
              <w:t>卫生健康支出</w:t>
            </w:r>
          </w:p>
        </w:tc>
        <w:tc>
          <w:tcPr>
            <w:tcW w:w="1134" w:type="dxa"/>
            <w:vAlign w:val="center"/>
          </w:tcPr>
          <w:p>
            <w:pPr>
              <w:pStyle w:val="9"/>
            </w:pPr>
            <w:r>
              <w:t>40.50</w:t>
            </w:r>
          </w:p>
        </w:tc>
        <w:tc>
          <w:tcPr>
            <w:tcW w:w="1134" w:type="dxa"/>
            <w:vAlign w:val="center"/>
          </w:tcPr>
          <w:p>
            <w:pPr>
              <w:pStyle w:val="9"/>
            </w:pPr>
            <w:r>
              <w:t>40.50</w:t>
            </w:r>
          </w:p>
        </w:tc>
        <w:tc>
          <w:tcPr>
            <w:tcW w:w="1134" w:type="dxa"/>
            <w:vAlign w:val="center"/>
          </w:tcPr>
          <w:p>
            <w:pPr>
              <w:pStyle w:val="9"/>
            </w:pPr>
            <w:r>
              <w:t>40.50</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13</w:t>
            </w:r>
          </w:p>
        </w:tc>
        <w:tc>
          <w:tcPr>
            <w:tcW w:w="992" w:type="dxa"/>
            <w:vAlign w:val="center"/>
          </w:tcPr>
          <w:p>
            <w:pPr>
              <w:pStyle w:val="10"/>
            </w:pPr>
            <w:r>
              <w:t>21011</w:t>
            </w:r>
          </w:p>
        </w:tc>
        <w:tc>
          <w:tcPr>
            <w:tcW w:w="1559" w:type="dxa"/>
            <w:vAlign w:val="center"/>
          </w:tcPr>
          <w:p>
            <w:pPr>
              <w:pStyle w:val="10"/>
            </w:pPr>
            <w:r>
              <w:t>行政事业单位医疗</w:t>
            </w:r>
          </w:p>
        </w:tc>
        <w:tc>
          <w:tcPr>
            <w:tcW w:w="1134" w:type="dxa"/>
            <w:vAlign w:val="center"/>
          </w:tcPr>
          <w:p>
            <w:pPr>
              <w:pStyle w:val="9"/>
            </w:pPr>
            <w:r>
              <w:t>40.50</w:t>
            </w:r>
          </w:p>
        </w:tc>
        <w:tc>
          <w:tcPr>
            <w:tcW w:w="1134" w:type="dxa"/>
            <w:vAlign w:val="center"/>
          </w:tcPr>
          <w:p>
            <w:pPr>
              <w:pStyle w:val="9"/>
            </w:pPr>
            <w:r>
              <w:t>40.50</w:t>
            </w:r>
          </w:p>
        </w:tc>
        <w:tc>
          <w:tcPr>
            <w:tcW w:w="1134" w:type="dxa"/>
            <w:vAlign w:val="center"/>
          </w:tcPr>
          <w:p>
            <w:pPr>
              <w:pStyle w:val="9"/>
            </w:pPr>
            <w:r>
              <w:t>40.50</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14</w:t>
            </w:r>
          </w:p>
        </w:tc>
        <w:tc>
          <w:tcPr>
            <w:tcW w:w="992" w:type="dxa"/>
            <w:vAlign w:val="center"/>
          </w:tcPr>
          <w:p>
            <w:pPr>
              <w:pStyle w:val="10"/>
            </w:pPr>
            <w:r>
              <w:t>2101101</w:t>
            </w:r>
          </w:p>
        </w:tc>
        <w:tc>
          <w:tcPr>
            <w:tcW w:w="1559" w:type="dxa"/>
            <w:vAlign w:val="center"/>
          </w:tcPr>
          <w:p>
            <w:pPr>
              <w:pStyle w:val="10"/>
            </w:pPr>
            <w:r>
              <w:t>行政单位医疗</w:t>
            </w:r>
          </w:p>
        </w:tc>
        <w:tc>
          <w:tcPr>
            <w:tcW w:w="1134" w:type="dxa"/>
            <w:vAlign w:val="center"/>
          </w:tcPr>
          <w:p>
            <w:pPr>
              <w:pStyle w:val="9"/>
            </w:pPr>
            <w:r>
              <w:t>27.35</w:t>
            </w:r>
          </w:p>
        </w:tc>
        <w:tc>
          <w:tcPr>
            <w:tcW w:w="1134" w:type="dxa"/>
            <w:vAlign w:val="center"/>
          </w:tcPr>
          <w:p>
            <w:pPr>
              <w:pStyle w:val="9"/>
            </w:pPr>
            <w:r>
              <w:t>27.35</w:t>
            </w:r>
          </w:p>
        </w:tc>
        <w:tc>
          <w:tcPr>
            <w:tcW w:w="1134" w:type="dxa"/>
            <w:vAlign w:val="center"/>
          </w:tcPr>
          <w:p>
            <w:pPr>
              <w:pStyle w:val="9"/>
            </w:pPr>
            <w:r>
              <w:t>27.35</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15</w:t>
            </w:r>
          </w:p>
        </w:tc>
        <w:tc>
          <w:tcPr>
            <w:tcW w:w="992" w:type="dxa"/>
            <w:vAlign w:val="center"/>
          </w:tcPr>
          <w:p>
            <w:pPr>
              <w:pStyle w:val="10"/>
            </w:pPr>
            <w:r>
              <w:t>2101103</w:t>
            </w:r>
          </w:p>
        </w:tc>
        <w:tc>
          <w:tcPr>
            <w:tcW w:w="1559" w:type="dxa"/>
            <w:vAlign w:val="center"/>
          </w:tcPr>
          <w:p>
            <w:pPr>
              <w:pStyle w:val="10"/>
            </w:pPr>
            <w:r>
              <w:t>公务员医疗补助</w:t>
            </w:r>
          </w:p>
        </w:tc>
        <w:tc>
          <w:tcPr>
            <w:tcW w:w="1134" w:type="dxa"/>
            <w:vAlign w:val="center"/>
          </w:tcPr>
          <w:p>
            <w:pPr>
              <w:pStyle w:val="9"/>
            </w:pPr>
            <w:r>
              <w:t>13.15</w:t>
            </w:r>
          </w:p>
        </w:tc>
        <w:tc>
          <w:tcPr>
            <w:tcW w:w="1134" w:type="dxa"/>
            <w:vAlign w:val="center"/>
          </w:tcPr>
          <w:p>
            <w:pPr>
              <w:pStyle w:val="9"/>
            </w:pPr>
            <w:r>
              <w:t>13.15</w:t>
            </w:r>
          </w:p>
        </w:tc>
        <w:tc>
          <w:tcPr>
            <w:tcW w:w="1134" w:type="dxa"/>
            <w:vAlign w:val="center"/>
          </w:tcPr>
          <w:p>
            <w:pPr>
              <w:pStyle w:val="9"/>
            </w:pPr>
            <w:r>
              <w:t>13.15</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16</w:t>
            </w:r>
          </w:p>
        </w:tc>
        <w:tc>
          <w:tcPr>
            <w:tcW w:w="992" w:type="dxa"/>
            <w:vAlign w:val="center"/>
          </w:tcPr>
          <w:p>
            <w:pPr>
              <w:pStyle w:val="10"/>
            </w:pPr>
            <w:r>
              <w:t>221</w:t>
            </w:r>
          </w:p>
        </w:tc>
        <w:tc>
          <w:tcPr>
            <w:tcW w:w="1559" w:type="dxa"/>
            <w:vAlign w:val="center"/>
          </w:tcPr>
          <w:p>
            <w:pPr>
              <w:pStyle w:val="10"/>
            </w:pPr>
            <w:r>
              <w:t>住房保障支出</w:t>
            </w:r>
          </w:p>
        </w:tc>
        <w:tc>
          <w:tcPr>
            <w:tcW w:w="1134" w:type="dxa"/>
            <w:vAlign w:val="center"/>
          </w:tcPr>
          <w:p>
            <w:pPr>
              <w:pStyle w:val="9"/>
            </w:pPr>
            <w:r>
              <w:t>52.60</w:t>
            </w:r>
          </w:p>
        </w:tc>
        <w:tc>
          <w:tcPr>
            <w:tcW w:w="1134" w:type="dxa"/>
            <w:vAlign w:val="center"/>
          </w:tcPr>
          <w:p>
            <w:pPr>
              <w:pStyle w:val="9"/>
            </w:pPr>
            <w:r>
              <w:t>52.60</w:t>
            </w:r>
          </w:p>
        </w:tc>
        <w:tc>
          <w:tcPr>
            <w:tcW w:w="1134" w:type="dxa"/>
            <w:vAlign w:val="center"/>
          </w:tcPr>
          <w:p>
            <w:pPr>
              <w:pStyle w:val="9"/>
            </w:pPr>
            <w:r>
              <w:t>52.60</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17</w:t>
            </w:r>
          </w:p>
        </w:tc>
        <w:tc>
          <w:tcPr>
            <w:tcW w:w="992" w:type="dxa"/>
            <w:vAlign w:val="center"/>
          </w:tcPr>
          <w:p>
            <w:pPr>
              <w:pStyle w:val="10"/>
            </w:pPr>
            <w:r>
              <w:t>22102</w:t>
            </w:r>
          </w:p>
        </w:tc>
        <w:tc>
          <w:tcPr>
            <w:tcW w:w="1559" w:type="dxa"/>
            <w:vAlign w:val="center"/>
          </w:tcPr>
          <w:p>
            <w:pPr>
              <w:pStyle w:val="10"/>
            </w:pPr>
            <w:r>
              <w:t>住房改革支出</w:t>
            </w:r>
          </w:p>
        </w:tc>
        <w:tc>
          <w:tcPr>
            <w:tcW w:w="1134" w:type="dxa"/>
            <w:vAlign w:val="center"/>
          </w:tcPr>
          <w:p>
            <w:pPr>
              <w:pStyle w:val="9"/>
            </w:pPr>
            <w:r>
              <w:t>52.60</w:t>
            </w:r>
          </w:p>
        </w:tc>
        <w:tc>
          <w:tcPr>
            <w:tcW w:w="1134" w:type="dxa"/>
            <w:vAlign w:val="center"/>
          </w:tcPr>
          <w:p>
            <w:pPr>
              <w:pStyle w:val="9"/>
            </w:pPr>
            <w:r>
              <w:t>52.60</w:t>
            </w:r>
          </w:p>
        </w:tc>
        <w:tc>
          <w:tcPr>
            <w:tcW w:w="1134" w:type="dxa"/>
            <w:vAlign w:val="center"/>
          </w:tcPr>
          <w:p>
            <w:pPr>
              <w:pStyle w:val="9"/>
            </w:pPr>
            <w:r>
              <w:t>52.60</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1"/>
            </w:pPr>
            <w:r>
              <w:t>18</w:t>
            </w:r>
          </w:p>
        </w:tc>
        <w:tc>
          <w:tcPr>
            <w:tcW w:w="992" w:type="dxa"/>
            <w:vAlign w:val="center"/>
          </w:tcPr>
          <w:p>
            <w:pPr>
              <w:pStyle w:val="10"/>
            </w:pPr>
            <w:r>
              <w:t>2210201</w:t>
            </w:r>
          </w:p>
        </w:tc>
        <w:tc>
          <w:tcPr>
            <w:tcW w:w="1559" w:type="dxa"/>
            <w:vAlign w:val="center"/>
          </w:tcPr>
          <w:p>
            <w:pPr>
              <w:pStyle w:val="10"/>
            </w:pPr>
            <w:r>
              <w:t>住房公积金</w:t>
            </w:r>
          </w:p>
        </w:tc>
        <w:tc>
          <w:tcPr>
            <w:tcW w:w="1134" w:type="dxa"/>
            <w:vAlign w:val="center"/>
          </w:tcPr>
          <w:p>
            <w:pPr>
              <w:pStyle w:val="9"/>
            </w:pPr>
            <w:r>
              <w:t>52.60</w:t>
            </w:r>
          </w:p>
        </w:tc>
        <w:tc>
          <w:tcPr>
            <w:tcW w:w="1134" w:type="dxa"/>
            <w:vAlign w:val="center"/>
          </w:tcPr>
          <w:p>
            <w:pPr>
              <w:pStyle w:val="9"/>
            </w:pPr>
            <w:r>
              <w:t>52.60</w:t>
            </w:r>
          </w:p>
        </w:tc>
        <w:tc>
          <w:tcPr>
            <w:tcW w:w="1134" w:type="dxa"/>
            <w:vAlign w:val="center"/>
          </w:tcPr>
          <w:p>
            <w:pPr>
              <w:pStyle w:val="9"/>
            </w:pPr>
            <w:r>
              <w:t>52.60</w:t>
            </w: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c>
          <w:tcPr>
            <w:tcW w:w="1134"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7"/>
            </w:pPr>
            <w:r>
              <w:t>318高邑县财政局</w:t>
            </w:r>
          </w:p>
        </w:tc>
        <w:tc>
          <w:tcPr>
            <w:tcW w:w="2722" w:type="dxa"/>
            <w:gridSpan w:val="2"/>
            <w:tcBorders>
              <w:top w:val="single" w:color="FFFFFF" w:sz="6" w:space="0"/>
              <w:left w:val="single" w:color="FFFFFF" w:sz="6" w:space="0"/>
              <w:right w:val="single" w:color="FFFFFF" w:sz="6" w:space="0"/>
            </w:tcBorders>
            <w:vAlign w:val="center"/>
          </w:tcPr>
          <w:p>
            <w:pPr>
              <w:pStyle w:val="6"/>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527" w:type="dxa"/>
            <w:gridSpan w:val="2"/>
            <w:vAlign w:val="center"/>
          </w:tcPr>
          <w:p>
            <w:pPr>
              <w:pStyle w:val="8"/>
            </w:pPr>
            <w:r>
              <w:t>功能分类科目</w:t>
            </w:r>
          </w:p>
        </w:tc>
        <w:tc>
          <w:tcPr>
            <w:tcW w:w="1361" w:type="dxa"/>
            <w:vMerge w:val="restart"/>
            <w:vAlign w:val="center"/>
          </w:tcPr>
          <w:p>
            <w:pPr>
              <w:pStyle w:val="8"/>
            </w:pPr>
            <w:r>
              <w:t>合计</w:t>
            </w:r>
          </w:p>
        </w:tc>
        <w:tc>
          <w:tcPr>
            <w:tcW w:w="1361" w:type="dxa"/>
            <w:vMerge w:val="restart"/>
            <w:vAlign w:val="center"/>
          </w:tcPr>
          <w:p>
            <w:pPr>
              <w:pStyle w:val="8"/>
            </w:pPr>
            <w:r>
              <w:t>基本支出</w:t>
            </w:r>
          </w:p>
        </w:tc>
        <w:tc>
          <w:tcPr>
            <w:tcW w:w="1361" w:type="dxa"/>
            <w:vMerge w:val="restart"/>
            <w:vAlign w:val="center"/>
          </w:tcPr>
          <w:p>
            <w:pPr>
              <w:pStyle w:val="8"/>
            </w:pPr>
            <w:r>
              <w:t>项目支出</w:t>
            </w:r>
          </w:p>
        </w:tc>
        <w:tc>
          <w:tcPr>
            <w:tcW w:w="1361" w:type="dxa"/>
            <w:vMerge w:val="restart"/>
            <w:vAlign w:val="center"/>
          </w:tcPr>
          <w:p>
            <w:pPr>
              <w:pStyle w:val="8"/>
            </w:pPr>
            <w:r>
              <w:t>经营支出</w:t>
            </w:r>
          </w:p>
        </w:tc>
        <w:tc>
          <w:tcPr>
            <w:tcW w:w="1361" w:type="dxa"/>
            <w:vMerge w:val="restart"/>
            <w:vAlign w:val="center"/>
          </w:tcPr>
          <w:p>
            <w:pPr>
              <w:pStyle w:val="8"/>
            </w:pPr>
            <w:r>
              <w:t>上解上级     支出</w:t>
            </w:r>
          </w:p>
        </w:tc>
        <w:tc>
          <w:tcPr>
            <w:tcW w:w="1361" w:type="dxa"/>
            <w:vMerge w:val="restart"/>
            <w:vAlign w:val="center"/>
          </w:tcPr>
          <w:p>
            <w:pPr>
              <w:pStyle w:val="8"/>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8"/>
            </w:pPr>
            <w:r>
              <w:t>科目    编码</w:t>
            </w:r>
          </w:p>
        </w:tc>
        <w:tc>
          <w:tcPr>
            <w:tcW w:w="4535" w:type="dxa"/>
            <w:vAlign w:val="center"/>
          </w:tcPr>
          <w:p>
            <w:pPr>
              <w:pStyle w:val="8"/>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992" w:type="dxa"/>
            <w:vAlign w:val="center"/>
          </w:tcPr>
          <w:p>
            <w:pPr>
              <w:pStyle w:val="8"/>
            </w:pPr>
            <w:r>
              <w:t>1</w:t>
            </w:r>
          </w:p>
        </w:tc>
        <w:tc>
          <w:tcPr>
            <w:tcW w:w="4535" w:type="dxa"/>
            <w:vAlign w:val="center"/>
          </w:tcPr>
          <w:p>
            <w:pPr>
              <w:pStyle w:val="8"/>
            </w:pPr>
            <w:r>
              <w:t>2</w:t>
            </w:r>
          </w:p>
        </w:tc>
        <w:tc>
          <w:tcPr>
            <w:tcW w:w="1361" w:type="dxa"/>
            <w:vAlign w:val="center"/>
          </w:tcPr>
          <w:p>
            <w:pPr>
              <w:pStyle w:val="8"/>
            </w:pPr>
            <w:r>
              <w:t>3</w:t>
            </w:r>
          </w:p>
        </w:tc>
        <w:tc>
          <w:tcPr>
            <w:tcW w:w="1361" w:type="dxa"/>
            <w:vAlign w:val="center"/>
          </w:tcPr>
          <w:p>
            <w:pPr>
              <w:pStyle w:val="8"/>
            </w:pPr>
            <w:r>
              <w:t>4</w:t>
            </w:r>
          </w:p>
        </w:tc>
        <w:tc>
          <w:tcPr>
            <w:tcW w:w="1361" w:type="dxa"/>
            <w:vAlign w:val="center"/>
          </w:tcPr>
          <w:p>
            <w:pPr>
              <w:pStyle w:val="8"/>
            </w:pPr>
            <w:r>
              <w:t>5</w:t>
            </w:r>
          </w:p>
        </w:tc>
        <w:tc>
          <w:tcPr>
            <w:tcW w:w="1361" w:type="dxa"/>
            <w:vAlign w:val="center"/>
          </w:tcPr>
          <w:p>
            <w:pPr>
              <w:pStyle w:val="8"/>
            </w:pPr>
            <w:r>
              <w:t>6</w:t>
            </w:r>
          </w:p>
        </w:tc>
        <w:tc>
          <w:tcPr>
            <w:tcW w:w="1361" w:type="dxa"/>
            <w:vAlign w:val="center"/>
          </w:tcPr>
          <w:p>
            <w:pPr>
              <w:pStyle w:val="8"/>
            </w:pPr>
            <w:r>
              <w:t>7</w:t>
            </w:r>
          </w:p>
        </w:tc>
        <w:tc>
          <w:tcPr>
            <w:tcW w:w="1361" w:type="dxa"/>
            <w:vAlign w:val="center"/>
          </w:tcPr>
          <w:p>
            <w:pPr>
              <w:pStyle w:val="8"/>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992" w:type="dxa"/>
            <w:vAlign w:val="center"/>
          </w:tcPr>
          <w:p>
            <w:pPr>
              <w:pStyle w:val="14"/>
            </w:pPr>
          </w:p>
        </w:tc>
        <w:tc>
          <w:tcPr>
            <w:tcW w:w="4535" w:type="dxa"/>
            <w:vAlign w:val="center"/>
          </w:tcPr>
          <w:p>
            <w:pPr>
              <w:pStyle w:val="12"/>
            </w:pPr>
            <w:r>
              <w:t>合计</w:t>
            </w:r>
          </w:p>
        </w:tc>
        <w:tc>
          <w:tcPr>
            <w:tcW w:w="1361" w:type="dxa"/>
            <w:vAlign w:val="center"/>
          </w:tcPr>
          <w:p>
            <w:pPr>
              <w:pStyle w:val="13"/>
            </w:pPr>
            <w:r>
              <w:t>1560.85</w:t>
            </w:r>
          </w:p>
        </w:tc>
        <w:tc>
          <w:tcPr>
            <w:tcW w:w="1361" w:type="dxa"/>
            <w:vAlign w:val="center"/>
          </w:tcPr>
          <w:p>
            <w:pPr>
              <w:pStyle w:val="13"/>
            </w:pPr>
            <w:r>
              <w:t>961.85</w:t>
            </w:r>
          </w:p>
        </w:tc>
        <w:tc>
          <w:tcPr>
            <w:tcW w:w="1361" w:type="dxa"/>
            <w:vAlign w:val="center"/>
          </w:tcPr>
          <w:p>
            <w:pPr>
              <w:pStyle w:val="13"/>
            </w:pPr>
            <w:r>
              <w:t>599.00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992" w:type="dxa"/>
            <w:vAlign w:val="center"/>
          </w:tcPr>
          <w:p>
            <w:pPr>
              <w:pStyle w:val="10"/>
            </w:pPr>
            <w:r>
              <w:t>201</w:t>
            </w:r>
          </w:p>
        </w:tc>
        <w:tc>
          <w:tcPr>
            <w:tcW w:w="4535" w:type="dxa"/>
            <w:vAlign w:val="center"/>
          </w:tcPr>
          <w:p>
            <w:pPr>
              <w:pStyle w:val="10"/>
            </w:pPr>
            <w:r>
              <w:t>一般公共服务支出</w:t>
            </w:r>
          </w:p>
        </w:tc>
        <w:tc>
          <w:tcPr>
            <w:tcW w:w="1361" w:type="dxa"/>
            <w:vAlign w:val="center"/>
          </w:tcPr>
          <w:p>
            <w:pPr>
              <w:pStyle w:val="9"/>
            </w:pPr>
            <w:r>
              <w:t>1396.91</w:t>
            </w:r>
          </w:p>
        </w:tc>
        <w:tc>
          <w:tcPr>
            <w:tcW w:w="1361" w:type="dxa"/>
            <w:vAlign w:val="center"/>
          </w:tcPr>
          <w:p>
            <w:pPr>
              <w:pStyle w:val="9"/>
            </w:pPr>
            <w:r>
              <w:t>797.91</w:t>
            </w:r>
          </w:p>
        </w:tc>
        <w:tc>
          <w:tcPr>
            <w:tcW w:w="1361" w:type="dxa"/>
            <w:vAlign w:val="center"/>
          </w:tcPr>
          <w:p>
            <w:pPr>
              <w:pStyle w:val="9"/>
            </w:pPr>
            <w:r>
              <w:t>599.00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992" w:type="dxa"/>
            <w:vAlign w:val="center"/>
          </w:tcPr>
          <w:p>
            <w:pPr>
              <w:pStyle w:val="10"/>
            </w:pPr>
            <w:r>
              <w:t>20106</w:t>
            </w:r>
          </w:p>
        </w:tc>
        <w:tc>
          <w:tcPr>
            <w:tcW w:w="4535" w:type="dxa"/>
            <w:vAlign w:val="center"/>
          </w:tcPr>
          <w:p>
            <w:pPr>
              <w:pStyle w:val="10"/>
            </w:pPr>
            <w:r>
              <w:t>财政事务</w:t>
            </w:r>
          </w:p>
        </w:tc>
        <w:tc>
          <w:tcPr>
            <w:tcW w:w="1361" w:type="dxa"/>
            <w:vAlign w:val="center"/>
          </w:tcPr>
          <w:p>
            <w:pPr>
              <w:pStyle w:val="9"/>
            </w:pPr>
            <w:r>
              <w:t>1396.91</w:t>
            </w:r>
          </w:p>
        </w:tc>
        <w:tc>
          <w:tcPr>
            <w:tcW w:w="1361" w:type="dxa"/>
            <w:vAlign w:val="center"/>
          </w:tcPr>
          <w:p>
            <w:pPr>
              <w:pStyle w:val="9"/>
            </w:pPr>
            <w:r>
              <w:t>797.91</w:t>
            </w:r>
          </w:p>
        </w:tc>
        <w:tc>
          <w:tcPr>
            <w:tcW w:w="1361" w:type="dxa"/>
            <w:vAlign w:val="center"/>
          </w:tcPr>
          <w:p>
            <w:pPr>
              <w:pStyle w:val="9"/>
            </w:pPr>
            <w:r>
              <w:t>599.00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992" w:type="dxa"/>
            <w:vAlign w:val="center"/>
          </w:tcPr>
          <w:p>
            <w:pPr>
              <w:pStyle w:val="10"/>
            </w:pPr>
            <w:r>
              <w:t>2010601</w:t>
            </w:r>
          </w:p>
        </w:tc>
        <w:tc>
          <w:tcPr>
            <w:tcW w:w="4535" w:type="dxa"/>
            <w:vAlign w:val="center"/>
          </w:tcPr>
          <w:p>
            <w:pPr>
              <w:pStyle w:val="10"/>
            </w:pPr>
            <w:r>
              <w:t>行政运行</w:t>
            </w:r>
          </w:p>
        </w:tc>
        <w:tc>
          <w:tcPr>
            <w:tcW w:w="1361" w:type="dxa"/>
            <w:vAlign w:val="center"/>
          </w:tcPr>
          <w:p>
            <w:pPr>
              <w:pStyle w:val="9"/>
            </w:pPr>
            <w:r>
              <w:t>916.91</w:t>
            </w:r>
          </w:p>
        </w:tc>
        <w:tc>
          <w:tcPr>
            <w:tcW w:w="1361" w:type="dxa"/>
            <w:vAlign w:val="center"/>
          </w:tcPr>
          <w:p>
            <w:pPr>
              <w:pStyle w:val="9"/>
            </w:pPr>
            <w:r>
              <w:t>797.91</w:t>
            </w:r>
          </w:p>
        </w:tc>
        <w:tc>
          <w:tcPr>
            <w:tcW w:w="1361" w:type="dxa"/>
            <w:vAlign w:val="center"/>
          </w:tcPr>
          <w:p>
            <w:pPr>
              <w:pStyle w:val="9"/>
            </w:pPr>
            <w:r>
              <w:t>119.00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992" w:type="dxa"/>
            <w:vAlign w:val="center"/>
          </w:tcPr>
          <w:p>
            <w:pPr>
              <w:pStyle w:val="10"/>
            </w:pPr>
            <w:r>
              <w:t>2010606</w:t>
            </w:r>
          </w:p>
        </w:tc>
        <w:tc>
          <w:tcPr>
            <w:tcW w:w="4535" w:type="dxa"/>
            <w:vAlign w:val="center"/>
          </w:tcPr>
          <w:p>
            <w:pPr>
              <w:pStyle w:val="10"/>
            </w:pPr>
            <w:r>
              <w:t>财政监察</w:t>
            </w:r>
          </w:p>
        </w:tc>
        <w:tc>
          <w:tcPr>
            <w:tcW w:w="1361" w:type="dxa"/>
            <w:vAlign w:val="center"/>
          </w:tcPr>
          <w:p>
            <w:pPr>
              <w:pStyle w:val="9"/>
            </w:pPr>
            <w:r>
              <w:t>480.00</w:t>
            </w:r>
          </w:p>
        </w:tc>
        <w:tc>
          <w:tcPr>
            <w:tcW w:w="1361" w:type="dxa"/>
            <w:vAlign w:val="center"/>
          </w:tcPr>
          <w:p>
            <w:pPr>
              <w:pStyle w:val="9"/>
            </w:pPr>
          </w:p>
        </w:tc>
        <w:tc>
          <w:tcPr>
            <w:tcW w:w="1361" w:type="dxa"/>
            <w:vAlign w:val="center"/>
          </w:tcPr>
          <w:p>
            <w:pPr>
              <w:pStyle w:val="9"/>
            </w:pPr>
            <w:r>
              <w:t>480.00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992" w:type="dxa"/>
            <w:vAlign w:val="center"/>
          </w:tcPr>
          <w:p>
            <w:pPr>
              <w:pStyle w:val="10"/>
            </w:pPr>
            <w:r>
              <w:t>208</w:t>
            </w:r>
          </w:p>
        </w:tc>
        <w:tc>
          <w:tcPr>
            <w:tcW w:w="4535" w:type="dxa"/>
            <w:vAlign w:val="center"/>
          </w:tcPr>
          <w:p>
            <w:pPr>
              <w:pStyle w:val="10"/>
            </w:pPr>
            <w:r>
              <w:t>社会保障和就业支出</w:t>
            </w:r>
          </w:p>
        </w:tc>
        <w:tc>
          <w:tcPr>
            <w:tcW w:w="1361" w:type="dxa"/>
            <w:vAlign w:val="center"/>
          </w:tcPr>
          <w:p>
            <w:pPr>
              <w:pStyle w:val="9"/>
            </w:pPr>
            <w:r>
              <w:t>70.84</w:t>
            </w:r>
          </w:p>
        </w:tc>
        <w:tc>
          <w:tcPr>
            <w:tcW w:w="1361" w:type="dxa"/>
            <w:vAlign w:val="center"/>
          </w:tcPr>
          <w:p>
            <w:pPr>
              <w:pStyle w:val="9"/>
            </w:pPr>
            <w:r>
              <w:t>70.84</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992" w:type="dxa"/>
            <w:vAlign w:val="center"/>
          </w:tcPr>
          <w:p>
            <w:pPr>
              <w:pStyle w:val="10"/>
            </w:pPr>
            <w:r>
              <w:t>20805</w:t>
            </w:r>
          </w:p>
        </w:tc>
        <w:tc>
          <w:tcPr>
            <w:tcW w:w="4535" w:type="dxa"/>
            <w:vAlign w:val="center"/>
          </w:tcPr>
          <w:p>
            <w:pPr>
              <w:pStyle w:val="10"/>
            </w:pPr>
            <w:r>
              <w:t>行政事业单位养老支出</w:t>
            </w:r>
          </w:p>
        </w:tc>
        <w:tc>
          <w:tcPr>
            <w:tcW w:w="1361" w:type="dxa"/>
            <w:vAlign w:val="center"/>
          </w:tcPr>
          <w:p>
            <w:pPr>
              <w:pStyle w:val="9"/>
            </w:pPr>
            <w:r>
              <w:t>67.49</w:t>
            </w:r>
          </w:p>
        </w:tc>
        <w:tc>
          <w:tcPr>
            <w:tcW w:w="1361" w:type="dxa"/>
            <w:vAlign w:val="center"/>
          </w:tcPr>
          <w:p>
            <w:pPr>
              <w:pStyle w:val="9"/>
            </w:pPr>
            <w:r>
              <w:t>67.49</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992" w:type="dxa"/>
            <w:vAlign w:val="center"/>
          </w:tcPr>
          <w:p>
            <w:pPr>
              <w:pStyle w:val="10"/>
            </w:pPr>
            <w:r>
              <w:t>2080501</w:t>
            </w:r>
          </w:p>
        </w:tc>
        <w:tc>
          <w:tcPr>
            <w:tcW w:w="4535" w:type="dxa"/>
            <w:vAlign w:val="center"/>
          </w:tcPr>
          <w:p>
            <w:pPr>
              <w:pStyle w:val="10"/>
            </w:pPr>
            <w:r>
              <w:t>行政单位离退休</w:t>
            </w:r>
          </w:p>
        </w:tc>
        <w:tc>
          <w:tcPr>
            <w:tcW w:w="1361" w:type="dxa"/>
            <w:vAlign w:val="center"/>
          </w:tcPr>
          <w:p>
            <w:pPr>
              <w:pStyle w:val="9"/>
            </w:pPr>
            <w:r>
              <w:t>3.69</w:t>
            </w:r>
          </w:p>
        </w:tc>
        <w:tc>
          <w:tcPr>
            <w:tcW w:w="1361" w:type="dxa"/>
            <w:vAlign w:val="center"/>
          </w:tcPr>
          <w:p>
            <w:pPr>
              <w:pStyle w:val="9"/>
            </w:pPr>
            <w:r>
              <w:t>3.69</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992" w:type="dxa"/>
            <w:vAlign w:val="center"/>
          </w:tcPr>
          <w:p>
            <w:pPr>
              <w:pStyle w:val="10"/>
            </w:pPr>
            <w:r>
              <w:t>2080505</w:t>
            </w:r>
          </w:p>
        </w:tc>
        <w:tc>
          <w:tcPr>
            <w:tcW w:w="4535" w:type="dxa"/>
            <w:vAlign w:val="center"/>
          </w:tcPr>
          <w:p>
            <w:pPr>
              <w:pStyle w:val="10"/>
            </w:pPr>
            <w:r>
              <w:t>机关事业单位基本养老保险缴费支出</w:t>
            </w:r>
          </w:p>
        </w:tc>
        <w:tc>
          <w:tcPr>
            <w:tcW w:w="1361" w:type="dxa"/>
            <w:vAlign w:val="center"/>
          </w:tcPr>
          <w:p>
            <w:pPr>
              <w:pStyle w:val="9"/>
            </w:pPr>
            <w:r>
              <w:t>63.80</w:t>
            </w:r>
          </w:p>
        </w:tc>
        <w:tc>
          <w:tcPr>
            <w:tcW w:w="1361" w:type="dxa"/>
            <w:vAlign w:val="center"/>
          </w:tcPr>
          <w:p>
            <w:pPr>
              <w:pStyle w:val="9"/>
            </w:pPr>
            <w:r>
              <w:t>63.80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992" w:type="dxa"/>
            <w:vAlign w:val="center"/>
          </w:tcPr>
          <w:p>
            <w:pPr>
              <w:pStyle w:val="10"/>
            </w:pPr>
            <w:r>
              <w:t>20899</w:t>
            </w:r>
          </w:p>
        </w:tc>
        <w:tc>
          <w:tcPr>
            <w:tcW w:w="4535" w:type="dxa"/>
            <w:vAlign w:val="center"/>
          </w:tcPr>
          <w:p>
            <w:pPr>
              <w:pStyle w:val="10"/>
            </w:pPr>
            <w:r>
              <w:t>其他社会保障和就业支出</w:t>
            </w:r>
          </w:p>
        </w:tc>
        <w:tc>
          <w:tcPr>
            <w:tcW w:w="1361" w:type="dxa"/>
            <w:vAlign w:val="center"/>
          </w:tcPr>
          <w:p>
            <w:pPr>
              <w:pStyle w:val="9"/>
            </w:pPr>
            <w:r>
              <w:t>3.35</w:t>
            </w:r>
          </w:p>
        </w:tc>
        <w:tc>
          <w:tcPr>
            <w:tcW w:w="1361" w:type="dxa"/>
            <w:vAlign w:val="center"/>
          </w:tcPr>
          <w:p>
            <w:pPr>
              <w:pStyle w:val="9"/>
            </w:pPr>
            <w:r>
              <w:t>3.35</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992" w:type="dxa"/>
            <w:vAlign w:val="center"/>
          </w:tcPr>
          <w:p>
            <w:pPr>
              <w:pStyle w:val="10"/>
            </w:pPr>
            <w:r>
              <w:t>2089999</w:t>
            </w:r>
          </w:p>
        </w:tc>
        <w:tc>
          <w:tcPr>
            <w:tcW w:w="4535" w:type="dxa"/>
            <w:vAlign w:val="center"/>
          </w:tcPr>
          <w:p>
            <w:pPr>
              <w:pStyle w:val="10"/>
            </w:pPr>
            <w:r>
              <w:t>其他社会保障和就业支出</w:t>
            </w:r>
          </w:p>
        </w:tc>
        <w:tc>
          <w:tcPr>
            <w:tcW w:w="1361" w:type="dxa"/>
            <w:vAlign w:val="center"/>
          </w:tcPr>
          <w:p>
            <w:pPr>
              <w:pStyle w:val="9"/>
            </w:pPr>
            <w:r>
              <w:t>3.35</w:t>
            </w:r>
          </w:p>
        </w:tc>
        <w:tc>
          <w:tcPr>
            <w:tcW w:w="1361" w:type="dxa"/>
            <w:vAlign w:val="center"/>
          </w:tcPr>
          <w:p>
            <w:pPr>
              <w:pStyle w:val="9"/>
            </w:pPr>
            <w:r>
              <w:t>3.35</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992" w:type="dxa"/>
            <w:vAlign w:val="center"/>
          </w:tcPr>
          <w:p>
            <w:pPr>
              <w:pStyle w:val="10"/>
            </w:pPr>
            <w:r>
              <w:t>210</w:t>
            </w:r>
          </w:p>
        </w:tc>
        <w:tc>
          <w:tcPr>
            <w:tcW w:w="4535" w:type="dxa"/>
            <w:vAlign w:val="center"/>
          </w:tcPr>
          <w:p>
            <w:pPr>
              <w:pStyle w:val="10"/>
            </w:pPr>
            <w:r>
              <w:t>卫生健康支出</w:t>
            </w:r>
          </w:p>
        </w:tc>
        <w:tc>
          <w:tcPr>
            <w:tcW w:w="1361" w:type="dxa"/>
            <w:vAlign w:val="center"/>
          </w:tcPr>
          <w:p>
            <w:pPr>
              <w:pStyle w:val="9"/>
            </w:pPr>
            <w:r>
              <w:t>40.50</w:t>
            </w:r>
          </w:p>
        </w:tc>
        <w:tc>
          <w:tcPr>
            <w:tcW w:w="1361" w:type="dxa"/>
            <w:vAlign w:val="center"/>
          </w:tcPr>
          <w:p>
            <w:pPr>
              <w:pStyle w:val="9"/>
            </w:pPr>
            <w:r>
              <w:t>40.50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992" w:type="dxa"/>
            <w:vAlign w:val="center"/>
          </w:tcPr>
          <w:p>
            <w:pPr>
              <w:pStyle w:val="10"/>
            </w:pPr>
            <w:r>
              <w:t>21011</w:t>
            </w:r>
          </w:p>
        </w:tc>
        <w:tc>
          <w:tcPr>
            <w:tcW w:w="4535" w:type="dxa"/>
            <w:vAlign w:val="center"/>
          </w:tcPr>
          <w:p>
            <w:pPr>
              <w:pStyle w:val="10"/>
            </w:pPr>
            <w:r>
              <w:t>行政事业单位医疗</w:t>
            </w:r>
          </w:p>
        </w:tc>
        <w:tc>
          <w:tcPr>
            <w:tcW w:w="1361" w:type="dxa"/>
            <w:vAlign w:val="center"/>
          </w:tcPr>
          <w:p>
            <w:pPr>
              <w:pStyle w:val="9"/>
            </w:pPr>
            <w:r>
              <w:t>40.50</w:t>
            </w:r>
          </w:p>
        </w:tc>
        <w:tc>
          <w:tcPr>
            <w:tcW w:w="1361" w:type="dxa"/>
            <w:vAlign w:val="center"/>
          </w:tcPr>
          <w:p>
            <w:pPr>
              <w:pStyle w:val="9"/>
            </w:pPr>
            <w:r>
              <w:t>40.50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992" w:type="dxa"/>
            <w:vAlign w:val="center"/>
          </w:tcPr>
          <w:p>
            <w:pPr>
              <w:pStyle w:val="10"/>
            </w:pPr>
            <w:r>
              <w:t>2101101</w:t>
            </w:r>
          </w:p>
        </w:tc>
        <w:tc>
          <w:tcPr>
            <w:tcW w:w="4535" w:type="dxa"/>
            <w:vAlign w:val="center"/>
          </w:tcPr>
          <w:p>
            <w:pPr>
              <w:pStyle w:val="10"/>
            </w:pPr>
            <w:r>
              <w:t>行政单位医疗</w:t>
            </w:r>
          </w:p>
        </w:tc>
        <w:tc>
          <w:tcPr>
            <w:tcW w:w="1361" w:type="dxa"/>
            <w:vAlign w:val="center"/>
          </w:tcPr>
          <w:p>
            <w:pPr>
              <w:pStyle w:val="9"/>
            </w:pPr>
            <w:r>
              <w:t>27.35</w:t>
            </w:r>
          </w:p>
        </w:tc>
        <w:tc>
          <w:tcPr>
            <w:tcW w:w="1361" w:type="dxa"/>
            <w:vAlign w:val="center"/>
          </w:tcPr>
          <w:p>
            <w:pPr>
              <w:pStyle w:val="9"/>
            </w:pPr>
            <w:r>
              <w:t>27.35</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992" w:type="dxa"/>
            <w:vAlign w:val="center"/>
          </w:tcPr>
          <w:p>
            <w:pPr>
              <w:pStyle w:val="10"/>
            </w:pPr>
            <w:r>
              <w:t>2101103</w:t>
            </w:r>
          </w:p>
        </w:tc>
        <w:tc>
          <w:tcPr>
            <w:tcW w:w="4535" w:type="dxa"/>
            <w:vAlign w:val="center"/>
          </w:tcPr>
          <w:p>
            <w:pPr>
              <w:pStyle w:val="10"/>
            </w:pPr>
            <w:r>
              <w:t>公务员医疗补助</w:t>
            </w:r>
          </w:p>
        </w:tc>
        <w:tc>
          <w:tcPr>
            <w:tcW w:w="1361" w:type="dxa"/>
            <w:vAlign w:val="center"/>
          </w:tcPr>
          <w:p>
            <w:pPr>
              <w:pStyle w:val="9"/>
            </w:pPr>
            <w:r>
              <w:t>13.15</w:t>
            </w:r>
          </w:p>
        </w:tc>
        <w:tc>
          <w:tcPr>
            <w:tcW w:w="1361" w:type="dxa"/>
            <w:vAlign w:val="center"/>
          </w:tcPr>
          <w:p>
            <w:pPr>
              <w:pStyle w:val="9"/>
            </w:pPr>
            <w:r>
              <w:t>13.15</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992" w:type="dxa"/>
            <w:vAlign w:val="center"/>
          </w:tcPr>
          <w:p>
            <w:pPr>
              <w:pStyle w:val="10"/>
            </w:pPr>
            <w:r>
              <w:t>221</w:t>
            </w:r>
          </w:p>
        </w:tc>
        <w:tc>
          <w:tcPr>
            <w:tcW w:w="4535" w:type="dxa"/>
            <w:vAlign w:val="center"/>
          </w:tcPr>
          <w:p>
            <w:pPr>
              <w:pStyle w:val="10"/>
            </w:pPr>
            <w:r>
              <w:t>住房保障支出</w:t>
            </w:r>
          </w:p>
        </w:tc>
        <w:tc>
          <w:tcPr>
            <w:tcW w:w="1361" w:type="dxa"/>
            <w:vAlign w:val="center"/>
          </w:tcPr>
          <w:p>
            <w:pPr>
              <w:pStyle w:val="9"/>
            </w:pPr>
            <w:r>
              <w:t>52.60</w:t>
            </w:r>
          </w:p>
        </w:tc>
        <w:tc>
          <w:tcPr>
            <w:tcW w:w="1361" w:type="dxa"/>
            <w:vAlign w:val="center"/>
          </w:tcPr>
          <w:p>
            <w:pPr>
              <w:pStyle w:val="9"/>
            </w:pPr>
            <w:r>
              <w:t>52.60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992" w:type="dxa"/>
            <w:vAlign w:val="center"/>
          </w:tcPr>
          <w:p>
            <w:pPr>
              <w:pStyle w:val="10"/>
            </w:pPr>
            <w:r>
              <w:t>22102</w:t>
            </w:r>
          </w:p>
        </w:tc>
        <w:tc>
          <w:tcPr>
            <w:tcW w:w="4535" w:type="dxa"/>
            <w:vAlign w:val="center"/>
          </w:tcPr>
          <w:p>
            <w:pPr>
              <w:pStyle w:val="10"/>
            </w:pPr>
            <w:r>
              <w:t>住房改革支出</w:t>
            </w:r>
          </w:p>
        </w:tc>
        <w:tc>
          <w:tcPr>
            <w:tcW w:w="1361" w:type="dxa"/>
            <w:vAlign w:val="center"/>
          </w:tcPr>
          <w:p>
            <w:pPr>
              <w:pStyle w:val="9"/>
            </w:pPr>
            <w:r>
              <w:t>52.60</w:t>
            </w:r>
          </w:p>
        </w:tc>
        <w:tc>
          <w:tcPr>
            <w:tcW w:w="1361" w:type="dxa"/>
            <w:vAlign w:val="center"/>
          </w:tcPr>
          <w:p>
            <w:pPr>
              <w:pStyle w:val="9"/>
            </w:pPr>
            <w:r>
              <w:t>52.60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992" w:type="dxa"/>
            <w:vAlign w:val="center"/>
          </w:tcPr>
          <w:p>
            <w:pPr>
              <w:pStyle w:val="10"/>
            </w:pPr>
            <w:r>
              <w:t>2210201</w:t>
            </w:r>
          </w:p>
        </w:tc>
        <w:tc>
          <w:tcPr>
            <w:tcW w:w="4535" w:type="dxa"/>
            <w:vAlign w:val="center"/>
          </w:tcPr>
          <w:p>
            <w:pPr>
              <w:pStyle w:val="10"/>
            </w:pPr>
            <w:r>
              <w:t>住房公积金</w:t>
            </w:r>
          </w:p>
        </w:tc>
        <w:tc>
          <w:tcPr>
            <w:tcW w:w="1361" w:type="dxa"/>
            <w:vAlign w:val="center"/>
          </w:tcPr>
          <w:p>
            <w:pPr>
              <w:pStyle w:val="9"/>
            </w:pPr>
            <w:r>
              <w:t>52.60</w:t>
            </w:r>
          </w:p>
        </w:tc>
        <w:tc>
          <w:tcPr>
            <w:tcW w:w="1361" w:type="dxa"/>
            <w:vAlign w:val="center"/>
          </w:tcPr>
          <w:p>
            <w:pPr>
              <w:pStyle w:val="9"/>
            </w:pPr>
            <w:r>
              <w:t>52.60</w:t>
            </w: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c>
          <w:tcPr>
            <w:tcW w:w="1361"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7"/>
            </w:pPr>
            <w:r>
              <w:t>318高邑县财政局</w:t>
            </w:r>
          </w:p>
        </w:tc>
        <w:tc>
          <w:tcPr>
            <w:tcW w:w="3402" w:type="dxa"/>
            <w:tcBorders>
              <w:top w:val="single" w:color="FFFFFF" w:sz="6" w:space="0"/>
              <w:left w:val="single" w:color="FFFFFF" w:sz="6" w:space="0"/>
              <w:right w:val="single" w:color="FFFFFF" w:sz="6" w:space="0"/>
            </w:tcBorders>
            <w:vAlign w:val="center"/>
          </w:tcPr>
          <w:p>
            <w:pPr>
              <w:pStyle w:val="6"/>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4876" w:type="dxa"/>
            <w:gridSpan w:val="2"/>
            <w:vAlign w:val="center"/>
          </w:tcPr>
          <w:p>
            <w:pPr>
              <w:pStyle w:val="8"/>
            </w:pPr>
            <w:r>
              <w:t>收入</w:t>
            </w:r>
          </w:p>
        </w:tc>
        <w:tc>
          <w:tcPr>
            <w:tcW w:w="9298" w:type="dxa"/>
            <w:gridSpan w:val="5"/>
            <w:vAlign w:val="center"/>
          </w:tcPr>
          <w:p>
            <w:pPr>
              <w:pStyle w:val="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8"/>
            </w:pPr>
            <w:r>
              <w:t>项  目</w:t>
            </w:r>
          </w:p>
        </w:tc>
        <w:tc>
          <w:tcPr>
            <w:tcW w:w="1474" w:type="dxa"/>
            <w:vAlign w:val="center"/>
          </w:tcPr>
          <w:p>
            <w:pPr>
              <w:pStyle w:val="8"/>
            </w:pPr>
            <w:r>
              <w:t>金额</w:t>
            </w:r>
          </w:p>
        </w:tc>
        <w:tc>
          <w:tcPr>
            <w:tcW w:w="3402" w:type="dxa"/>
            <w:vAlign w:val="center"/>
          </w:tcPr>
          <w:p>
            <w:pPr>
              <w:pStyle w:val="8"/>
            </w:pPr>
            <w:r>
              <w:t>项  目</w:t>
            </w:r>
          </w:p>
        </w:tc>
        <w:tc>
          <w:tcPr>
            <w:tcW w:w="1474" w:type="dxa"/>
            <w:vAlign w:val="center"/>
          </w:tcPr>
          <w:p>
            <w:pPr>
              <w:pStyle w:val="8"/>
            </w:pPr>
            <w:r>
              <w:t>合计</w:t>
            </w:r>
          </w:p>
        </w:tc>
        <w:tc>
          <w:tcPr>
            <w:tcW w:w="1474" w:type="dxa"/>
            <w:vAlign w:val="center"/>
          </w:tcPr>
          <w:p>
            <w:pPr>
              <w:pStyle w:val="8"/>
            </w:pPr>
            <w:r>
              <w:t>一般公共预算财政拨款</w:t>
            </w:r>
          </w:p>
        </w:tc>
        <w:tc>
          <w:tcPr>
            <w:tcW w:w="1474" w:type="dxa"/>
            <w:vAlign w:val="center"/>
          </w:tcPr>
          <w:p>
            <w:pPr>
              <w:pStyle w:val="8"/>
            </w:pPr>
            <w:r>
              <w:t>政府性基金预算财政    拨款</w:t>
            </w:r>
          </w:p>
        </w:tc>
        <w:tc>
          <w:tcPr>
            <w:tcW w:w="1474" w:type="dxa"/>
            <w:vAlign w:val="center"/>
          </w:tcPr>
          <w:p>
            <w:pPr>
              <w:pStyle w:val="8"/>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3402" w:type="dxa"/>
            <w:vAlign w:val="center"/>
          </w:tcPr>
          <w:p>
            <w:pPr>
              <w:pStyle w:val="8"/>
            </w:pPr>
            <w:r>
              <w:t>1</w:t>
            </w:r>
          </w:p>
        </w:tc>
        <w:tc>
          <w:tcPr>
            <w:tcW w:w="1474" w:type="dxa"/>
            <w:vAlign w:val="center"/>
          </w:tcPr>
          <w:p>
            <w:pPr>
              <w:pStyle w:val="8"/>
            </w:pPr>
            <w:r>
              <w:t>2</w:t>
            </w:r>
          </w:p>
        </w:tc>
        <w:tc>
          <w:tcPr>
            <w:tcW w:w="3402" w:type="dxa"/>
            <w:vAlign w:val="center"/>
          </w:tcPr>
          <w:p>
            <w:pPr>
              <w:pStyle w:val="8"/>
            </w:pPr>
            <w:r>
              <w:t>3</w:t>
            </w:r>
          </w:p>
        </w:tc>
        <w:tc>
          <w:tcPr>
            <w:tcW w:w="1474" w:type="dxa"/>
            <w:vAlign w:val="center"/>
          </w:tcPr>
          <w:p>
            <w:pPr>
              <w:pStyle w:val="8"/>
            </w:pPr>
            <w:r>
              <w:t>4</w:t>
            </w:r>
          </w:p>
        </w:tc>
        <w:tc>
          <w:tcPr>
            <w:tcW w:w="1474" w:type="dxa"/>
            <w:vAlign w:val="center"/>
          </w:tcPr>
          <w:p>
            <w:pPr>
              <w:pStyle w:val="8"/>
            </w:pPr>
            <w:r>
              <w:t>5</w:t>
            </w:r>
          </w:p>
        </w:tc>
        <w:tc>
          <w:tcPr>
            <w:tcW w:w="1474" w:type="dxa"/>
            <w:vAlign w:val="center"/>
          </w:tcPr>
          <w:p>
            <w:pPr>
              <w:pStyle w:val="8"/>
            </w:pPr>
            <w:r>
              <w:t>6</w:t>
            </w:r>
          </w:p>
        </w:tc>
        <w:tc>
          <w:tcPr>
            <w:tcW w:w="1474" w:type="dxa"/>
            <w:vAlign w:val="center"/>
          </w:tcPr>
          <w:p>
            <w:pPr>
              <w:pStyle w:val="8"/>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3402" w:type="dxa"/>
            <w:vAlign w:val="center"/>
          </w:tcPr>
          <w:p>
            <w:pPr>
              <w:pStyle w:val="10"/>
            </w:pPr>
            <w:r>
              <w:t>一、一般公共预算拨款</w:t>
            </w:r>
          </w:p>
        </w:tc>
        <w:tc>
          <w:tcPr>
            <w:tcW w:w="1474" w:type="dxa"/>
            <w:vAlign w:val="center"/>
          </w:tcPr>
          <w:p>
            <w:pPr>
              <w:pStyle w:val="9"/>
            </w:pPr>
            <w:r>
              <w:t>1560.85</w:t>
            </w:r>
          </w:p>
        </w:tc>
        <w:tc>
          <w:tcPr>
            <w:tcW w:w="3402" w:type="dxa"/>
            <w:vAlign w:val="center"/>
          </w:tcPr>
          <w:p>
            <w:pPr>
              <w:pStyle w:val="10"/>
            </w:pPr>
            <w:r>
              <w:t>一、一般公共服务支出</w:t>
            </w:r>
          </w:p>
        </w:tc>
        <w:tc>
          <w:tcPr>
            <w:tcW w:w="1474" w:type="dxa"/>
            <w:vAlign w:val="center"/>
          </w:tcPr>
          <w:p>
            <w:pPr>
              <w:pStyle w:val="9"/>
            </w:pPr>
            <w:r>
              <w:t>1396.91</w:t>
            </w:r>
          </w:p>
        </w:tc>
        <w:tc>
          <w:tcPr>
            <w:tcW w:w="1474" w:type="dxa"/>
            <w:vAlign w:val="center"/>
          </w:tcPr>
          <w:p>
            <w:pPr>
              <w:pStyle w:val="9"/>
            </w:pPr>
            <w:r>
              <w:t>1396.91</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3402" w:type="dxa"/>
            <w:vAlign w:val="center"/>
          </w:tcPr>
          <w:p>
            <w:pPr>
              <w:pStyle w:val="10"/>
            </w:pPr>
            <w:r>
              <w:t>二、政府性基金预算拨款</w:t>
            </w:r>
          </w:p>
        </w:tc>
        <w:tc>
          <w:tcPr>
            <w:tcW w:w="1474" w:type="dxa"/>
            <w:vAlign w:val="center"/>
          </w:tcPr>
          <w:p>
            <w:pPr>
              <w:pStyle w:val="9"/>
            </w:pPr>
          </w:p>
        </w:tc>
        <w:tc>
          <w:tcPr>
            <w:tcW w:w="3402" w:type="dxa"/>
            <w:vAlign w:val="center"/>
          </w:tcPr>
          <w:p>
            <w:pPr>
              <w:pStyle w:val="10"/>
            </w:pPr>
            <w:r>
              <w:t>二、外交支出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3402" w:type="dxa"/>
            <w:vAlign w:val="center"/>
          </w:tcPr>
          <w:p>
            <w:pPr>
              <w:pStyle w:val="10"/>
            </w:pPr>
            <w:r>
              <w:t>三、国有资本经营预算拨款</w:t>
            </w:r>
          </w:p>
        </w:tc>
        <w:tc>
          <w:tcPr>
            <w:tcW w:w="1474" w:type="dxa"/>
            <w:vAlign w:val="center"/>
          </w:tcPr>
          <w:p>
            <w:pPr>
              <w:pStyle w:val="9"/>
            </w:pPr>
          </w:p>
        </w:tc>
        <w:tc>
          <w:tcPr>
            <w:tcW w:w="3402" w:type="dxa"/>
            <w:vAlign w:val="center"/>
          </w:tcPr>
          <w:p>
            <w:pPr>
              <w:pStyle w:val="10"/>
            </w:pPr>
            <w:r>
              <w:t>三、国防支出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四、公共安全支出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五、教育支出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六、科学技术支出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七、文化旅游体育与传媒支出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八、社会保障和就业支出</w:t>
            </w:r>
          </w:p>
        </w:tc>
        <w:tc>
          <w:tcPr>
            <w:tcW w:w="1474" w:type="dxa"/>
            <w:vAlign w:val="center"/>
          </w:tcPr>
          <w:p>
            <w:pPr>
              <w:pStyle w:val="9"/>
            </w:pPr>
            <w:r>
              <w:t>70.84</w:t>
            </w:r>
          </w:p>
        </w:tc>
        <w:tc>
          <w:tcPr>
            <w:tcW w:w="1474" w:type="dxa"/>
            <w:vAlign w:val="center"/>
          </w:tcPr>
          <w:p>
            <w:pPr>
              <w:pStyle w:val="9"/>
            </w:pPr>
            <w:r>
              <w:t>70.84</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九、社会保险基金支出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十、卫生健康支出</w:t>
            </w:r>
          </w:p>
        </w:tc>
        <w:tc>
          <w:tcPr>
            <w:tcW w:w="1474" w:type="dxa"/>
            <w:vAlign w:val="center"/>
          </w:tcPr>
          <w:p>
            <w:pPr>
              <w:pStyle w:val="9"/>
            </w:pPr>
            <w:r>
              <w:t>40.50</w:t>
            </w:r>
          </w:p>
        </w:tc>
        <w:tc>
          <w:tcPr>
            <w:tcW w:w="1474" w:type="dxa"/>
            <w:vAlign w:val="center"/>
          </w:tcPr>
          <w:p>
            <w:pPr>
              <w:pStyle w:val="9"/>
            </w:pPr>
            <w:r>
              <w:t>40.50</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十一、节能环保支出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十二、城乡社区支出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十三、农林水支出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十四、交通运输支出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十五、资源勘探工业信息等支出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十六、商业服务业等支出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十七、金融支出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十八、援助其他地区支出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19</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十九、自然资源海洋气象等支出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20</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二十、住房保障支出</w:t>
            </w:r>
          </w:p>
        </w:tc>
        <w:tc>
          <w:tcPr>
            <w:tcW w:w="1474" w:type="dxa"/>
            <w:vAlign w:val="center"/>
          </w:tcPr>
          <w:p>
            <w:pPr>
              <w:pStyle w:val="9"/>
            </w:pPr>
            <w:r>
              <w:t>52.60</w:t>
            </w:r>
          </w:p>
        </w:tc>
        <w:tc>
          <w:tcPr>
            <w:tcW w:w="1474" w:type="dxa"/>
            <w:vAlign w:val="center"/>
          </w:tcPr>
          <w:p>
            <w:pPr>
              <w:pStyle w:val="9"/>
            </w:pPr>
            <w:r>
              <w:t>52.60</w:t>
            </w: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21</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二十一、粮油物资储备支出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22</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二十二、国有资本经营预算支出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23</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二十三、灾害防治及应急管理支出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24</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二十四、预备费</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25</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二十五、其他支出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26</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二十六、转移性支出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27</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二十七、债务还本支出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28</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二十八、债务付息支出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29</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二十九、债务发行费用支出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30</w:t>
            </w:r>
          </w:p>
        </w:tc>
        <w:tc>
          <w:tcPr>
            <w:tcW w:w="3402" w:type="dxa"/>
            <w:vAlign w:val="center"/>
          </w:tcPr>
          <w:p>
            <w:pPr>
              <w:pStyle w:val="10"/>
            </w:pPr>
          </w:p>
        </w:tc>
        <w:tc>
          <w:tcPr>
            <w:tcW w:w="1474" w:type="dxa"/>
            <w:vAlign w:val="center"/>
          </w:tcPr>
          <w:p>
            <w:pPr>
              <w:pStyle w:val="9"/>
            </w:pPr>
          </w:p>
        </w:tc>
        <w:tc>
          <w:tcPr>
            <w:tcW w:w="3402" w:type="dxa"/>
            <w:vAlign w:val="center"/>
          </w:tcPr>
          <w:p>
            <w:pPr>
              <w:pStyle w:val="10"/>
            </w:pPr>
            <w:r>
              <w:t>三十、抗疫特别国债安排的支出</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31</w:t>
            </w:r>
          </w:p>
        </w:tc>
        <w:tc>
          <w:tcPr>
            <w:tcW w:w="3402" w:type="dxa"/>
            <w:vAlign w:val="center"/>
          </w:tcPr>
          <w:p>
            <w:pPr>
              <w:pStyle w:val="12"/>
            </w:pPr>
            <w:r>
              <w:t>本年收入合计</w:t>
            </w:r>
          </w:p>
        </w:tc>
        <w:tc>
          <w:tcPr>
            <w:tcW w:w="1474" w:type="dxa"/>
            <w:vAlign w:val="center"/>
          </w:tcPr>
          <w:p>
            <w:pPr>
              <w:pStyle w:val="13"/>
            </w:pPr>
            <w:r>
              <w:t>1560.85</w:t>
            </w:r>
          </w:p>
        </w:tc>
        <w:tc>
          <w:tcPr>
            <w:tcW w:w="3402" w:type="dxa"/>
            <w:vAlign w:val="center"/>
          </w:tcPr>
          <w:p>
            <w:pPr>
              <w:pStyle w:val="12"/>
            </w:pPr>
            <w:r>
              <w:t>本年支出合计</w:t>
            </w:r>
          </w:p>
        </w:tc>
        <w:tc>
          <w:tcPr>
            <w:tcW w:w="1474" w:type="dxa"/>
            <w:vAlign w:val="center"/>
          </w:tcPr>
          <w:p>
            <w:pPr>
              <w:pStyle w:val="13"/>
            </w:pPr>
            <w:r>
              <w:t>1560.85</w:t>
            </w:r>
          </w:p>
        </w:tc>
        <w:tc>
          <w:tcPr>
            <w:tcW w:w="1474" w:type="dxa"/>
            <w:vAlign w:val="center"/>
          </w:tcPr>
          <w:p>
            <w:pPr>
              <w:pStyle w:val="13"/>
            </w:pPr>
            <w:r>
              <w:t>1560.85</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32</w:t>
            </w:r>
          </w:p>
        </w:tc>
        <w:tc>
          <w:tcPr>
            <w:tcW w:w="3402" w:type="dxa"/>
            <w:vAlign w:val="center"/>
          </w:tcPr>
          <w:p>
            <w:pPr>
              <w:pStyle w:val="10"/>
            </w:pPr>
            <w:r>
              <w:t>年初财政拨款结转和结余</w:t>
            </w:r>
          </w:p>
        </w:tc>
        <w:tc>
          <w:tcPr>
            <w:tcW w:w="1474" w:type="dxa"/>
            <w:vAlign w:val="center"/>
          </w:tcPr>
          <w:p>
            <w:pPr>
              <w:pStyle w:val="9"/>
            </w:pPr>
          </w:p>
        </w:tc>
        <w:tc>
          <w:tcPr>
            <w:tcW w:w="3402" w:type="dxa"/>
            <w:vAlign w:val="center"/>
          </w:tcPr>
          <w:p>
            <w:pPr>
              <w:pStyle w:val="10"/>
            </w:pPr>
            <w:r>
              <w:t>年末财政拨款结转和结余</w:t>
            </w: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33</w:t>
            </w:r>
          </w:p>
        </w:tc>
        <w:tc>
          <w:tcPr>
            <w:tcW w:w="3402" w:type="dxa"/>
            <w:vAlign w:val="center"/>
          </w:tcPr>
          <w:p>
            <w:pPr>
              <w:pStyle w:val="10"/>
            </w:pPr>
            <w:r>
              <w:t>一、一般公共预算拨款</w:t>
            </w:r>
          </w:p>
        </w:tc>
        <w:tc>
          <w:tcPr>
            <w:tcW w:w="1474" w:type="dxa"/>
            <w:vAlign w:val="center"/>
          </w:tcPr>
          <w:p>
            <w:pPr>
              <w:pStyle w:val="9"/>
            </w:pPr>
          </w:p>
        </w:tc>
        <w:tc>
          <w:tcPr>
            <w:tcW w:w="3402" w:type="dxa"/>
            <w:vAlign w:val="center"/>
          </w:tcPr>
          <w:p>
            <w:pPr>
              <w:pStyle w:val="10"/>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34</w:t>
            </w:r>
          </w:p>
        </w:tc>
        <w:tc>
          <w:tcPr>
            <w:tcW w:w="3402" w:type="dxa"/>
            <w:vAlign w:val="center"/>
          </w:tcPr>
          <w:p>
            <w:pPr>
              <w:pStyle w:val="10"/>
            </w:pPr>
            <w:r>
              <w:t>二、政府性基金预算拨款</w:t>
            </w:r>
          </w:p>
        </w:tc>
        <w:tc>
          <w:tcPr>
            <w:tcW w:w="1474" w:type="dxa"/>
            <w:vAlign w:val="center"/>
          </w:tcPr>
          <w:p>
            <w:pPr>
              <w:pStyle w:val="9"/>
            </w:pPr>
          </w:p>
        </w:tc>
        <w:tc>
          <w:tcPr>
            <w:tcW w:w="3402" w:type="dxa"/>
            <w:vAlign w:val="center"/>
          </w:tcPr>
          <w:p>
            <w:pPr>
              <w:pStyle w:val="10"/>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35</w:t>
            </w:r>
          </w:p>
        </w:tc>
        <w:tc>
          <w:tcPr>
            <w:tcW w:w="3402" w:type="dxa"/>
            <w:vAlign w:val="center"/>
          </w:tcPr>
          <w:p>
            <w:pPr>
              <w:pStyle w:val="10"/>
            </w:pPr>
            <w:r>
              <w:t>三、国有资本经营预算拨款</w:t>
            </w:r>
          </w:p>
        </w:tc>
        <w:tc>
          <w:tcPr>
            <w:tcW w:w="1474" w:type="dxa"/>
            <w:vAlign w:val="center"/>
          </w:tcPr>
          <w:p>
            <w:pPr>
              <w:pStyle w:val="9"/>
            </w:pPr>
          </w:p>
        </w:tc>
        <w:tc>
          <w:tcPr>
            <w:tcW w:w="3402" w:type="dxa"/>
            <w:vAlign w:val="center"/>
          </w:tcPr>
          <w:p>
            <w:pPr>
              <w:pStyle w:val="10"/>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c>
          <w:tcPr>
            <w:tcW w:w="1474"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36</w:t>
            </w:r>
          </w:p>
        </w:tc>
        <w:tc>
          <w:tcPr>
            <w:tcW w:w="3402" w:type="dxa"/>
            <w:vAlign w:val="center"/>
          </w:tcPr>
          <w:p>
            <w:pPr>
              <w:pStyle w:val="12"/>
            </w:pPr>
            <w:r>
              <w:t>收入总计</w:t>
            </w:r>
          </w:p>
        </w:tc>
        <w:tc>
          <w:tcPr>
            <w:tcW w:w="1474" w:type="dxa"/>
            <w:vAlign w:val="center"/>
          </w:tcPr>
          <w:p>
            <w:pPr>
              <w:pStyle w:val="13"/>
            </w:pPr>
            <w:r>
              <w:t>1560.85</w:t>
            </w:r>
          </w:p>
        </w:tc>
        <w:tc>
          <w:tcPr>
            <w:tcW w:w="3402" w:type="dxa"/>
            <w:vAlign w:val="center"/>
          </w:tcPr>
          <w:p>
            <w:pPr>
              <w:pStyle w:val="12"/>
            </w:pPr>
            <w:r>
              <w:t>支出总计</w:t>
            </w:r>
          </w:p>
        </w:tc>
        <w:tc>
          <w:tcPr>
            <w:tcW w:w="1474" w:type="dxa"/>
            <w:vAlign w:val="center"/>
          </w:tcPr>
          <w:p>
            <w:pPr>
              <w:pStyle w:val="13"/>
            </w:pPr>
            <w:r>
              <w:t>1560.85</w:t>
            </w:r>
          </w:p>
        </w:tc>
        <w:tc>
          <w:tcPr>
            <w:tcW w:w="1474" w:type="dxa"/>
            <w:vAlign w:val="center"/>
          </w:tcPr>
          <w:p>
            <w:pPr>
              <w:pStyle w:val="13"/>
            </w:pPr>
            <w:r>
              <w:t>1560.85</w:t>
            </w:r>
          </w:p>
        </w:tc>
        <w:tc>
          <w:tcPr>
            <w:tcW w:w="1474" w:type="dxa"/>
            <w:vAlign w:val="center"/>
          </w:tcPr>
          <w:p>
            <w:pPr>
              <w:pStyle w:val="13"/>
            </w:pPr>
          </w:p>
        </w:tc>
        <w:tc>
          <w:tcPr>
            <w:tcW w:w="1474"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318高邑县财政局</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w:t>
            </w:r>
          </w:p>
        </w:tc>
        <w:tc>
          <w:tcPr>
            <w:tcW w:w="1191" w:type="dxa"/>
            <w:vAlign w:val="center"/>
          </w:tcPr>
          <w:p>
            <w:pPr>
              <w:pStyle w:val="14"/>
            </w:pPr>
          </w:p>
        </w:tc>
        <w:tc>
          <w:tcPr>
            <w:tcW w:w="4535" w:type="dxa"/>
            <w:vAlign w:val="center"/>
          </w:tcPr>
          <w:p>
            <w:pPr>
              <w:pStyle w:val="12"/>
            </w:pPr>
            <w:r>
              <w:t>合计</w:t>
            </w:r>
          </w:p>
        </w:tc>
        <w:tc>
          <w:tcPr>
            <w:tcW w:w="2551" w:type="dxa"/>
            <w:vAlign w:val="center"/>
          </w:tcPr>
          <w:p>
            <w:pPr>
              <w:pStyle w:val="13"/>
            </w:pPr>
            <w:r>
              <w:t>1560.85</w:t>
            </w:r>
          </w:p>
        </w:tc>
        <w:tc>
          <w:tcPr>
            <w:tcW w:w="2551" w:type="dxa"/>
            <w:vAlign w:val="center"/>
          </w:tcPr>
          <w:p>
            <w:pPr>
              <w:pStyle w:val="13"/>
            </w:pPr>
            <w:r>
              <w:t>961.85</w:t>
            </w:r>
          </w:p>
        </w:tc>
        <w:tc>
          <w:tcPr>
            <w:tcW w:w="2551" w:type="dxa"/>
            <w:vAlign w:val="center"/>
          </w:tcPr>
          <w:p>
            <w:pPr>
              <w:pStyle w:val="13"/>
            </w:pPr>
            <w:r>
              <w:t>599.00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1191" w:type="dxa"/>
            <w:vAlign w:val="center"/>
          </w:tcPr>
          <w:p>
            <w:pPr>
              <w:pStyle w:val="10"/>
            </w:pPr>
            <w:r>
              <w:t>201</w:t>
            </w:r>
          </w:p>
        </w:tc>
        <w:tc>
          <w:tcPr>
            <w:tcW w:w="4535" w:type="dxa"/>
            <w:vAlign w:val="center"/>
          </w:tcPr>
          <w:p>
            <w:pPr>
              <w:pStyle w:val="10"/>
            </w:pPr>
            <w:r>
              <w:t>一般公共服务支出</w:t>
            </w:r>
          </w:p>
        </w:tc>
        <w:tc>
          <w:tcPr>
            <w:tcW w:w="2551" w:type="dxa"/>
            <w:vAlign w:val="center"/>
          </w:tcPr>
          <w:p>
            <w:pPr>
              <w:pStyle w:val="9"/>
            </w:pPr>
            <w:r>
              <w:t>1396.91</w:t>
            </w:r>
          </w:p>
        </w:tc>
        <w:tc>
          <w:tcPr>
            <w:tcW w:w="2551" w:type="dxa"/>
            <w:vAlign w:val="center"/>
          </w:tcPr>
          <w:p>
            <w:pPr>
              <w:pStyle w:val="9"/>
            </w:pPr>
            <w:r>
              <w:t>797.91</w:t>
            </w:r>
          </w:p>
        </w:tc>
        <w:tc>
          <w:tcPr>
            <w:tcW w:w="2551" w:type="dxa"/>
            <w:vAlign w:val="center"/>
          </w:tcPr>
          <w:p>
            <w:pPr>
              <w:pStyle w:val="9"/>
            </w:pPr>
            <w:r>
              <w:t>599.00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1191" w:type="dxa"/>
            <w:vAlign w:val="center"/>
          </w:tcPr>
          <w:p>
            <w:pPr>
              <w:pStyle w:val="10"/>
            </w:pPr>
            <w:r>
              <w:t>20106</w:t>
            </w:r>
          </w:p>
        </w:tc>
        <w:tc>
          <w:tcPr>
            <w:tcW w:w="4535" w:type="dxa"/>
            <w:vAlign w:val="center"/>
          </w:tcPr>
          <w:p>
            <w:pPr>
              <w:pStyle w:val="10"/>
            </w:pPr>
            <w:r>
              <w:t>财政事务</w:t>
            </w:r>
          </w:p>
        </w:tc>
        <w:tc>
          <w:tcPr>
            <w:tcW w:w="2551" w:type="dxa"/>
            <w:vAlign w:val="center"/>
          </w:tcPr>
          <w:p>
            <w:pPr>
              <w:pStyle w:val="9"/>
            </w:pPr>
            <w:r>
              <w:t>1396.91</w:t>
            </w:r>
          </w:p>
        </w:tc>
        <w:tc>
          <w:tcPr>
            <w:tcW w:w="2551" w:type="dxa"/>
            <w:vAlign w:val="center"/>
          </w:tcPr>
          <w:p>
            <w:pPr>
              <w:pStyle w:val="9"/>
            </w:pPr>
            <w:r>
              <w:t>797.91</w:t>
            </w:r>
          </w:p>
        </w:tc>
        <w:tc>
          <w:tcPr>
            <w:tcW w:w="2551" w:type="dxa"/>
            <w:vAlign w:val="center"/>
          </w:tcPr>
          <w:p>
            <w:pPr>
              <w:pStyle w:val="9"/>
            </w:pPr>
            <w:r>
              <w:t>599.00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1191" w:type="dxa"/>
            <w:vAlign w:val="center"/>
          </w:tcPr>
          <w:p>
            <w:pPr>
              <w:pStyle w:val="10"/>
            </w:pPr>
            <w:r>
              <w:t>2010601</w:t>
            </w:r>
          </w:p>
        </w:tc>
        <w:tc>
          <w:tcPr>
            <w:tcW w:w="4535" w:type="dxa"/>
            <w:vAlign w:val="center"/>
          </w:tcPr>
          <w:p>
            <w:pPr>
              <w:pStyle w:val="10"/>
            </w:pPr>
            <w:r>
              <w:t>行政运行</w:t>
            </w:r>
          </w:p>
        </w:tc>
        <w:tc>
          <w:tcPr>
            <w:tcW w:w="2551" w:type="dxa"/>
            <w:vAlign w:val="center"/>
          </w:tcPr>
          <w:p>
            <w:pPr>
              <w:pStyle w:val="9"/>
            </w:pPr>
            <w:r>
              <w:t>916.91</w:t>
            </w:r>
          </w:p>
        </w:tc>
        <w:tc>
          <w:tcPr>
            <w:tcW w:w="2551" w:type="dxa"/>
            <w:vAlign w:val="center"/>
          </w:tcPr>
          <w:p>
            <w:pPr>
              <w:pStyle w:val="9"/>
            </w:pPr>
            <w:r>
              <w:t>797.91</w:t>
            </w:r>
          </w:p>
        </w:tc>
        <w:tc>
          <w:tcPr>
            <w:tcW w:w="2551" w:type="dxa"/>
            <w:vAlign w:val="center"/>
          </w:tcPr>
          <w:p>
            <w:pPr>
              <w:pStyle w:val="9"/>
            </w:pPr>
            <w:r>
              <w:t>119.00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1191" w:type="dxa"/>
            <w:vAlign w:val="center"/>
          </w:tcPr>
          <w:p>
            <w:pPr>
              <w:pStyle w:val="10"/>
            </w:pPr>
            <w:r>
              <w:t>2010606</w:t>
            </w:r>
          </w:p>
        </w:tc>
        <w:tc>
          <w:tcPr>
            <w:tcW w:w="4535" w:type="dxa"/>
            <w:vAlign w:val="center"/>
          </w:tcPr>
          <w:p>
            <w:pPr>
              <w:pStyle w:val="10"/>
            </w:pPr>
            <w:r>
              <w:t>财政监察</w:t>
            </w:r>
          </w:p>
        </w:tc>
        <w:tc>
          <w:tcPr>
            <w:tcW w:w="2551" w:type="dxa"/>
            <w:vAlign w:val="center"/>
          </w:tcPr>
          <w:p>
            <w:pPr>
              <w:pStyle w:val="9"/>
            </w:pPr>
            <w:r>
              <w:t>480.00</w:t>
            </w:r>
          </w:p>
        </w:tc>
        <w:tc>
          <w:tcPr>
            <w:tcW w:w="2551" w:type="dxa"/>
            <w:vAlign w:val="center"/>
          </w:tcPr>
          <w:p>
            <w:pPr>
              <w:pStyle w:val="9"/>
            </w:pPr>
          </w:p>
        </w:tc>
        <w:tc>
          <w:tcPr>
            <w:tcW w:w="2551" w:type="dxa"/>
            <w:vAlign w:val="center"/>
          </w:tcPr>
          <w:p>
            <w:pPr>
              <w:pStyle w:val="9"/>
            </w:pPr>
            <w:r>
              <w:t>480.00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1191" w:type="dxa"/>
            <w:vAlign w:val="center"/>
          </w:tcPr>
          <w:p>
            <w:pPr>
              <w:pStyle w:val="10"/>
            </w:pPr>
            <w:r>
              <w:t>208</w:t>
            </w:r>
          </w:p>
        </w:tc>
        <w:tc>
          <w:tcPr>
            <w:tcW w:w="4535" w:type="dxa"/>
            <w:vAlign w:val="center"/>
          </w:tcPr>
          <w:p>
            <w:pPr>
              <w:pStyle w:val="10"/>
            </w:pPr>
            <w:r>
              <w:t>社会保障和就业支出</w:t>
            </w:r>
          </w:p>
        </w:tc>
        <w:tc>
          <w:tcPr>
            <w:tcW w:w="2551" w:type="dxa"/>
            <w:vAlign w:val="center"/>
          </w:tcPr>
          <w:p>
            <w:pPr>
              <w:pStyle w:val="9"/>
            </w:pPr>
            <w:r>
              <w:t>70.84</w:t>
            </w:r>
          </w:p>
        </w:tc>
        <w:tc>
          <w:tcPr>
            <w:tcW w:w="2551" w:type="dxa"/>
            <w:vAlign w:val="center"/>
          </w:tcPr>
          <w:p>
            <w:pPr>
              <w:pStyle w:val="9"/>
            </w:pPr>
            <w:r>
              <w:t>70.84</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1191" w:type="dxa"/>
            <w:vAlign w:val="center"/>
          </w:tcPr>
          <w:p>
            <w:pPr>
              <w:pStyle w:val="10"/>
            </w:pPr>
            <w:r>
              <w:t>20805</w:t>
            </w:r>
          </w:p>
        </w:tc>
        <w:tc>
          <w:tcPr>
            <w:tcW w:w="4535" w:type="dxa"/>
            <w:vAlign w:val="center"/>
          </w:tcPr>
          <w:p>
            <w:pPr>
              <w:pStyle w:val="10"/>
            </w:pPr>
            <w:r>
              <w:t>行政事业单位养老支出</w:t>
            </w:r>
          </w:p>
        </w:tc>
        <w:tc>
          <w:tcPr>
            <w:tcW w:w="2551" w:type="dxa"/>
            <w:vAlign w:val="center"/>
          </w:tcPr>
          <w:p>
            <w:pPr>
              <w:pStyle w:val="9"/>
            </w:pPr>
            <w:r>
              <w:t>67.49</w:t>
            </w:r>
          </w:p>
        </w:tc>
        <w:tc>
          <w:tcPr>
            <w:tcW w:w="2551" w:type="dxa"/>
            <w:vAlign w:val="center"/>
          </w:tcPr>
          <w:p>
            <w:pPr>
              <w:pStyle w:val="9"/>
            </w:pPr>
            <w:r>
              <w:t>67.49</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1191" w:type="dxa"/>
            <w:vAlign w:val="center"/>
          </w:tcPr>
          <w:p>
            <w:pPr>
              <w:pStyle w:val="10"/>
            </w:pPr>
            <w:r>
              <w:t>2080501</w:t>
            </w:r>
          </w:p>
        </w:tc>
        <w:tc>
          <w:tcPr>
            <w:tcW w:w="4535" w:type="dxa"/>
            <w:vAlign w:val="center"/>
          </w:tcPr>
          <w:p>
            <w:pPr>
              <w:pStyle w:val="10"/>
            </w:pPr>
            <w:r>
              <w:t>行政单位离退休</w:t>
            </w:r>
          </w:p>
        </w:tc>
        <w:tc>
          <w:tcPr>
            <w:tcW w:w="2551" w:type="dxa"/>
            <w:vAlign w:val="center"/>
          </w:tcPr>
          <w:p>
            <w:pPr>
              <w:pStyle w:val="9"/>
            </w:pPr>
            <w:r>
              <w:t>3.69</w:t>
            </w:r>
          </w:p>
        </w:tc>
        <w:tc>
          <w:tcPr>
            <w:tcW w:w="2551" w:type="dxa"/>
            <w:vAlign w:val="center"/>
          </w:tcPr>
          <w:p>
            <w:pPr>
              <w:pStyle w:val="9"/>
            </w:pPr>
            <w:r>
              <w:t>3.69</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1191" w:type="dxa"/>
            <w:vAlign w:val="center"/>
          </w:tcPr>
          <w:p>
            <w:pPr>
              <w:pStyle w:val="10"/>
            </w:pPr>
            <w:r>
              <w:t>2080505</w:t>
            </w:r>
          </w:p>
        </w:tc>
        <w:tc>
          <w:tcPr>
            <w:tcW w:w="4535" w:type="dxa"/>
            <w:vAlign w:val="center"/>
          </w:tcPr>
          <w:p>
            <w:pPr>
              <w:pStyle w:val="10"/>
            </w:pPr>
            <w:r>
              <w:t>机关事业单位基本养老保险缴费支出</w:t>
            </w:r>
          </w:p>
        </w:tc>
        <w:tc>
          <w:tcPr>
            <w:tcW w:w="2551" w:type="dxa"/>
            <w:vAlign w:val="center"/>
          </w:tcPr>
          <w:p>
            <w:pPr>
              <w:pStyle w:val="9"/>
            </w:pPr>
            <w:r>
              <w:t>63.80</w:t>
            </w:r>
          </w:p>
        </w:tc>
        <w:tc>
          <w:tcPr>
            <w:tcW w:w="2551" w:type="dxa"/>
            <w:vAlign w:val="center"/>
          </w:tcPr>
          <w:p>
            <w:pPr>
              <w:pStyle w:val="9"/>
            </w:pPr>
            <w:r>
              <w:t>63.80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1191" w:type="dxa"/>
            <w:vAlign w:val="center"/>
          </w:tcPr>
          <w:p>
            <w:pPr>
              <w:pStyle w:val="10"/>
            </w:pPr>
            <w:r>
              <w:t>20899</w:t>
            </w:r>
          </w:p>
        </w:tc>
        <w:tc>
          <w:tcPr>
            <w:tcW w:w="4535" w:type="dxa"/>
            <w:vAlign w:val="center"/>
          </w:tcPr>
          <w:p>
            <w:pPr>
              <w:pStyle w:val="10"/>
            </w:pPr>
            <w:r>
              <w:t>其他社会保障和就业支出</w:t>
            </w:r>
          </w:p>
        </w:tc>
        <w:tc>
          <w:tcPr>
            <w:tcW w:w="2551" w:type="dxa"/>
            <w:vAlign w:val="center"/>
          </w:tcPr>
          <w:p>
            <w:pPr>
              <w:pStyle w:val="9"/>
            </w:pPr>
            <w:r>
              <w:t>3.35</w:t>
            </w:r>
          </w:p>
        </w:tc>
        <w:tc>
          <w:tcPr>
            <w:tcW w:w="2551" w:type="dxa"/>
            <w:vAlign w:val="center"/>
          </w:tcPr>
          <w:p>
            <w:pPr>
              <w:pStyle w:val="9"/>
            </w:pPr>
            <w:r>
              <w:t>3.35</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1191" w:type="dxa"/>
            <w:vAlign w:val="center"/>
          </w:tcPr>
          <w:p>
            <w:pPr>
              <w:pStyle w:val="10"/>
            </w:pPr>
            <w:r>
              <w:t>2089999</w:t>
            </w:r>
          </w:p>
        </w:tc>
        <w:tc>
          <w:tcPr>
            <w:tcW w:w="4535" w:type="dxa"/>
            <w:vAlign w:val="center"/>
          </w:tcPr>
          <w:p>
            <w:pPr>
              <w:pStyle w:val="10"/>
            </w:pPr>
            <w:r>
              <w:t>其他社会保障和就业支出</w:t>
            </w:r>
          </w:p>
        </w:tc>
        <w:tc>
          <w:tcPr>
            <w:tcW w:w="2551" w:type="dxa"/>
            <w:vAlign w:val="center"/>
          </w:tcPr>
          <w:p>
            <w:pPr>
              <w:pStyle w:val="9"/>
            </w:pPr>
            <w:r>
              <w:t>3.35</w:t>
            </w:r>
          </w:p>
        </w:tc>
        <w:tc>
          <w:tcPr>
            <w:tcW w:w="2551" w:type="dxa"/>
            <w:vAlign w:val="center"/>
          </w:tcPr>
          <w:p>
            <w:pPr>
              <w:pStyle w:val="9"/>
            </w:pPr>
            <w:r>
              <w:t>3.35</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1191" w:type="dxa"/>
            <w:vAlign w:val="center"/>
          </w:tcPr>
          <w:p>
            <w:pPr>
              <w:pStyle w:val="10"/>
            </w:pPr>
            <w:r>
              <w:t>210</w:t>
            </w:r>
          </w:p>
        </w:tc>
        <w:tc>
          <w:tcPr>
            <w:tcW w:w="4535" w:type="dxa"/>
            <w:vAlign w:val="center"/>
          </w:tcPr>
          <w:p>
            <w:pPr>
              <w:pStyle w:val="10"/>
            </w:pPr>
            <w:r>
              <w:t>卫生健康支出</w:t>
            </w:r>
          </w:p>
        </w:tc>
        <w:tc>
          <w:tcPr>
            <w:tcW w:w="2551" w:type="dxa"/>
            <w:vAlign w:val="center"/>
          </w:tcPr>
          <w:p>
            <w:pPr>
              <w:pStyle w:val="9"/>
            </w:pPr>
            <w:r>
              <w:t>40.50</w:t>
            </w:r>
          </w:p>
        </w:tc>
        <w:tc>
          <w:tcPr>
            <w:tcW w:w="2551" w:type="dxa"/>
            <w:vAlign w:val="center"/>
          </w:tcPr>
          <w:p>
            <w:pPr>
              <w:pStyle w:val="9"/>
            </w:pPr>
            <w:r>
              <w:t>40.50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1191" w:type="dxa"/>
            <w:vAlign w:val="center"/>
          </w:tcPr>
          <w:p>
            <w:pPr>
              <w:pStyle w:val="10"/>
            </w:pPr>
            <w:r>
              <w:t>21011</w:t>
            </w:r>
          </w:p>
        </w:tc>
        <w:tc>
          <w:tcPr>
            <w:tcW w:w="4535" w:type="dxa"/>
            <w:vAlign w:val="center"/>
          </w:tcPr>
          <w:p>
            <w:pPr>
              <w:pStyle w:val="10"/>
            </w:pPr>
            <w:r>
              <w:t>行政事业单位医疗</w:t>
            </w:r>
          </w:p>
        </w:tc>
        <w:tc>
          <w:tcPr>
            <w:tcW w:w="2551" w:type="dxa"/>
            <w:vAlign w:val="center"/>
          </w:tcPr>
          <w:p>
            <w:pPr>
              <w:pStyle w:val="9"/>
            </w:pPr>
            <w:r>
              <w:t>40.50</w:t>
            </w:r>
          </w:p>
        </w:tc>
        <w:tc>
          <w:tcPr>
            <w:tcW w:w="2551" w:type="dxa"/>
            <w:vAlign w:val="center"/>
          </w:tcPr>
          <w:p>
            <w:pPr>
              <w:pStyle w:val="9"/>
            </w:pPr>
            <w:r>
              <w:t>40.50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1191" w:type="dxa"/>
            <w:vAlign w:val="center"/>
          </w:tcPr>
          <w:p>
            <w:pPr>
              <w:pStyle w:val="10"/>
            </w:pPr>
            <w:r>
              <w:t>2101101</w:t>
            </w:r>
          </w:p>
        </w:tc>
        <w:tc>
          <w:tcPr>
            <w:tcW w:w="4535" w:type="dxa"/>
            <w:vAlign w:val="center"/>
          </w:tcPr>
          <w:p>
            <w:pPr>
              <w:pStyle w:val="10"/>
            </w:pPr>
            <w:r>
              <w:t>行政单位医疗</w:t>
            </w:r>
          </w:p>
        </w:tc>
        <w:tc>
          <w:tcPr>
            <w:tcW w:w="2551" w:type="dxa"/>
            <w:vAlign w:val="center"/>
          </w:tcPr>
          <w:p>
            <w:pPr>
              <w:pStyle w:val="9"/>
            </w:pPr>
            <w:r>
              <w:t>27.35</w:t>
            </w:r>
          </w:p>
        </w:tc>
        <w:tc>
          <w:tcPr>
            <w:tcW w:w="2551" w:type="dxa"/>
            <w:vAlign w:val="center"/>
          </w:tcPr>
          <w:p>
            <w:pPr>
              <w:pStyle w:val="9"/>
            </w:pPr>
            <w:r>
              <w:t>27.35</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1191" w:type="dxa"/>
            <w:vAlign w:val="center"/>
          </w:tcPr>
          <w:p>
            <w:pPr>
              <w:pStyle w:val="10"/>
            </w:pPr>
            <w:r>
              <w:t>2101103</w:t>
            </w:r>
          </w:p>
        </w:tc>
        <w:tc>
          <w:tcPr>
            <w:tcW w:w="4535" w:type="dxa"/>
            <w:vAlign w:val="center"/>
          </w:tcPr>
          <w:p>
            <w:pPr>
              <w:pStyle w:val="10"/>
            </w:pPr>
            <w:r>
              <w:t>公务员医疗补助</w:t>
            </w:r>
          </w:p>
        </w:tc>
        <w:tc>
          <w:tcPr>
            <w:tcW w:w="2551" w:type="dxa"/>
            <w:vAlign w:val="center"/>
          </w:tcPr>
          <w:p>
            <w:pPr>
              <w:pStyle w:val="9"/>
            </w:pPr>
            <w:r>
              <w:t>13.15</w:t>
            </w:r>
          </w:p>
        </w:tc>
        <w:tc>
          <w:tcPr>
            <w:tcW w:w="2551" w:type="dxa"/>
            <w:vAlign w:val="center"/>
          </w:tcPr>
          <w:p>
            <w:pPr>
              <w:pStyle w:val="9"/>
            </w:pPr>
            <w:r>
              <w:t>13.15</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1191" w:type="dxa"/>
            <w:vAlign w:val="center"/>
          </w:tcPr>
          <w:p>
            <w:pPr>
              <w:pStyle w:val="10"/>
            </w:pPr>
            <w:r>
              <w:t>221</w:t>
            </w:r>
          </w:p>
        </w:tc>
        <w:tc>
          <w:tcPr>
            <w:tcW w:w="4535" w:type="dxa"/>
            <w:vAlign w:val="center"/>
          </w:tcPr>
          <w:p>
            <w:pPr>
              <w:pStyle w:val="10"/>
            </w:pPr>
            <w:r>
              <w:t>住房保障支出</w:t>
            </w:r>
          </w:p>
        </w:tc>
        <w:tc>
          <w:tcPr>
            <w:tcW w:w="2551" w:type="dxa"/>
            <w:vAlign w:val="center"/>
          </w:tcPr>
          <w:p>
            <w:pPr>
              <w:pStyle w:val="9"/>
            </w:pPr>
            <w:r>
              <w:t>52.60</w:t>
            </w:r>
          </w:p>
        </w:tc>
        <w:tc>
          <w:tcPr>
            <w:tcW w:w="2551" w:type="dxa"/>
            <w:vAlign w:val="center"/>
          </w:tcPr>
          <w:p>
            <w:pPr>
              <w:pStyle w:val="9"/>
            </w:pPr>
            <w:r>
              <w:t>52.60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1191" w:type="dxa"/>
            <w:vAlign w:val="center"/>
          </w:tcPr>
          <w:p>
            <w:pPr>
              <w:pStyle w:val="10"/>
            </w:pPr>
            <w:r>
              <w:t>22102</w:t>
            </w:r>
          </w:p>
        </w:tc>
        <w:tc>
          <w:tcPr>
            <w:tcW w:w="4535" w:type="dxa"/>
            <w:vAlign w:val="center"/>
          </w:tcPr>
          <w:p>
            <w:pPr>
              <w:pStyle w:val="10"/>
            </w:pPr>
            <w:r>
              <w:t>住房改革支出</w:t>
            </w:r>
          </w:p>
        </w:tc>
        <w:tc>
          <w:tcPr>
            <w:tcW w:w="2551" w:type="dxa"/>
            <w:vAlign w:val="center"/>
          </w:tcPr>
          <w:p>
            <w:pPr>
              <w:pStyle w:val="9"/>
            </w:pPr>
            <w:r>
              <w:t>52.60</w:t>
            </w:r>
          </w:p>
        </w:tc>
        <w:tc>
          <w:tcPr>
            <w:tcW w:w="2551" w:type="dxa"/>
            <w:vAlign w:val="center"/>
          </w:tcPr>
          <w:p>
            <w:pPr>
              <w:pStyle w:val="9"/>
            </w:pPr>
            <w:r>
              <w:t>52.60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1191" w:type="dxa"/>
            <w:vAlign w:val="center"/>
          </w:tcPr>
          <w:p>
            <w:pPr>
              <w:pStyle w:val="10"/>
            </w:pPr>
            <w:r>
              <w:t>2210201</w:t>
            </w:r>
          </w:p>
        </w:tc>
        <w:tc>
          <w:tcPr>
            <w:tcW w:w="4535" w:type="dxa"/>
            <w:vAlign w:val="center"/>
          </w:tcPr>
          <w:p>
            <w:pPr>
              <w:pStyle w:val="10"/>
            </w:pPr>
            <w:r>
              <w:t>住房公积金</w:t>
            </w:r>
          </w:p>
        </w:tc>
        <w:tc>
          <w:tcPr>
            <w:tcW w:w="2551" w:type="dxa"/>
            <w:vAlign w:val="center"/>
          </w:tcPr>
          <w:p>
            <w:pPr>
              <w:pStyle w:val="9"/>
            </w:pPr>
            <w:r>
              <w:t>52.60</w:t>
            </w:r>
          </w:p>
        </w:tc>
        <w:tc>
          <w:tcPr>
            <w:tcW w:w="2551" w:type="dxa"/>
            <w:vAlign w:val="center"/>
          </w:tcPr>
          <w:p>
            <w:pPr>
              <w:pStyle w:val="9"/>
            </w:pPr>
            <w:r>
              <w:t>52.60</w:t>
            </w:r>
          </w:p>
        </w:tc>
        <w:tc>
          <w:tcPr>
            <w:tcW w:w="2551" w:type="dxa"/>
            <w:vAlign w:val="center"/>
          </w:tcPr>
          <w:p>
            <w:pPr>
              <w:pStyle w:val="9"/>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318高邑县财政局</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支出部门经济分类科目</w:t>
            </w:r>
          </w:p>
        </w:tc>
        <w:tc>
          <w:tcPr>
            <w:tcW w:w="7653" w:type="dxa"/>
            <w:gridSpan w:val="3"/>
            <w:vAlign w:val="center"/>
          </w:tcPr>
          <w:p>
            <w:pPr>
              <w:pStyle w:val="8"/>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Align w:val="center"/>
          </w:tcPr>
          <w:p>
            <w:pPr>
              <w:pStyle w:val="8"/>
            </w:pPr>
            <w:r>
              <w:t>合计</w:t>
            </w:r>
          </w:p>
        </w:tc>
        <w:tc>
          <w:tcPr>
            <w:tcW w:w="2551" w:type="dxa"/>
            <w:vAlign w:val="center"/>
          </w:tcPr>
          <w:p>
            <w:pPr>
              <w:pStyle w:val="8"/>
            </w:pPr>
            <w:r>
              <w:t>人员经费</w:t>
            </w:r>
          </w:p>
        </w:tc>
        <w:tc>
          <w:tcPr>
            <w:tcW w:w="2551" w:type="dxa"/>
            <w:vAlign w:val="center"/>
          </w:tcPr>
          <w:p>
            <w:pPr>
              <w:pStyle w:val="8"/>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1"/>
            </w:pPr>
            <w:r>
              <w:t>1</w:t>
            </w:r>
          </w:p>
        </w:tc>
        <w:tc>
          <w:tcPr>
            <w:tcW w:w="1191" w:type="dxa"/>
            <w:vAlign w:val="center"/>
          </w:tcPr>
          <w:p>
            <w:pPr>
              <w:pStyle w:val="14"/>
            </w:pPr>
          </w:p>
        </w:tc>
        <w:tc>
          <w:tcPr>
            <w:tcW w:w="4535" w:type="dxa"/>
            <w:vAlign w:val="center"/>
          </w:tcPr>
          <w:p>
            <w:pPr>
              <w:pStyle w:val="12"/>
            </w:pPr>
            <w:r>
              <w:t>合计</w:t>
            </w:r>
          </w:p>
        </w:tc>
        <w:tc>
          <w:tcPr>
            <w:tcW w:w="2551" w:type="dxa"/>
            <w:vAlign w:val="center"/>
          </w:tcPr>
          <w:p>
            <w:pPr>
              <w:pStyle w:val="13"/>
            </w:pPr>
            <w:r>
              <w:t>961.85</w:t>
            </w:r>
          </w:p>
        </w:tc>
        <w:tc>
          <w:tcPr>
            <w:tcW w:w="2551" w:type="dxa"/>
            <w:vAlign w:val="center"/>
          </w:tcPr>
          <w:p>
            <w:pPr>
              <w:pStyle w:val="13"/>
            </w:pPr>
            <w:r>
              <w:t>759.50</w:t>
            </w:r>
          </w:p>
        </w:tc>
        <w:tc>
          <w:tcPr>
            <w:tcW w:w="2551" w:type="dxa"/>
            <w:vAlign w:val="center"/>
          </w:tcPr>
          <w:p>
            <w:pPr>
              <w:pStyle w:val="13"/>
            </w:pPr>
            <w:r>
              <w:t>202.35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w:t>
            </w:r>
          </w:p>
        </w:tc>
        <w:tc>
          <w:tcPr>
            <w:tcW w:w="1191" w:type="dxa"/>
            <w:vAlign w:val="center"/>
          </w:tcPr>
          <w:p>
            <w:pPr>
              <w:pStyle w:val="10"/>
            </w:pPr>
            <w:r>
              <w:t>301</w:t>
            </w:r>
          </w:p>
        </w:tc>
        <w:tc>
          <w:tcPr>
            <w:tcW w:w="4535" w:type="dxa"/>
            <w:vAlign w:val="center"/>
          </w:tcPr>
          <w:p>
            <w:pPr>
              <w:pStyle w:val="10"/>
            </w:pPr>
            <w:r>
              <w:t>工资福利支出</w:t>
            </w:r>
          </w:p>
        </w:tc>
        <w:tc>
          <w:tcPr>
            <w:tcW w:w="2551" w:type="dxa"/>
            <w:vAlign w:val="center"/>
          </w:tcPr>
          <w:p>
            <w:pPr>
              <w:pStyle w:val="9"/>
            </w:pPr>
            <w:r>
              <w:t>690.73</w:t>
            </w:r>
          </w:p>
        </w:tc>
        <w:tc>
          <w:tcPr>
            <w:tcW w:w="2551" w:type="dxa"/>
            <w:vAlign w:val="center"/>
          </w:tcPr>
          <w:p>
            <w:pPr>
              <w:pStyle w:val="9"/>
            </w:pPr>
            <w:r>
              <w:t>690.73</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w:t>
            </w:r>
          </w:p>
        </w:tc>
        <w:tc>
          <w:tcPr>
            <w:tcW w:w="1191" w:type="dxa"/>
            <w:vAlign w:val="center"/>
          </w:tcPr>
          <w:p>
            <w:pPr>
              <w:pStyle w:val="10"/>
            </w:pPr>
            <w:r>
              <w:t>30101</w:t>
            </w:r>
          </w:p>
        </w:tc>
        <w:tc>
          <w:tcPr>
            <w:tcW w:w="4535" w:type="dxa"/>
            <w:vAlign w:val="center"/>
          </w:tcPr>
          <w:p>
            <w:pPr>
              <w:pStyle w:val="10"/>
            </w:pPr>
            <w:r>
              <w:t>基本工资</w:t>
            </w:r>
          </w:p>
        </w:tc>
        <w:tc>
          <w:tcPr>
            <w:tcW w:w="2551" w:type="dxa"/>
            <w:vAlign w:val="center"/>
          </w:tcPr>
          <w:p>
            <w:pPr>
              <w:pStyle w:val="9"/>
            </w:pPr>
            <w:r>
              <w:t>338.85</w:t>
            </w:r>
          </w:p>
        </w:tc>
        <w:tc>
          <w:tcPr>
            <w:tcW w:w="2551" w:type="dxa"/>
            <w:vAlign w:val="center"/>
          </w:tcPr>
          <w:p>
            <w:pPr>
              <w:pStyle w:val="9"/>
            </w:pPr>
            <w:r>
              <w:t>338.85</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4</w:t>
            </w:r>
          </w:p>
        </w:tc>
        <w:tc>
          <w:tcPr>
            <w:tcW w:w="1191" w:type="dxa"/>
            <w:vAlign w:val="center"/>
          </w:tcPr>
          <w:p>
            <w:pPr>
              <w:pStyle w:val="10"/>
            </w:pPr>
            <w:r>
              <w:t>30102</w:t>
            </w:r>
          </w:p>
        </w:tc>
        <w:tc>
          <w:tcPr>
            <w:tcW w:w="4535" w:type="dxa"/>
            <w:vAlign w:val="center"/>
          </w:tcPr>
          <w:p>
            <w:pPr>
              <w:pStyle w:val="10"/>
            </w:pPr>
            <w:r>
              <w:t>津贴补贴</w:t>
            </w:r>
          </w:p>
        </w:tc>
        <w:tc>
          <w:tcPr>
            <w:tcW w:w="2551" w:type="dxa"/>
            <w:vAlign w:val="center"/>
          </w:tcPr>
          <w:p>
            <w:pPr>
              <w:pStyle w:val="9"/>
            </w:pPr>
            <w:r>
              <w:t>43.23</w:t>
            </w:r>
          </w:p>
        </w:tc>
        <w:tc>
          <w:tcPr>
            <w:tcW w:w="2551" w:type="dxa"/>
            <w:vAlign w:val="center"/>
          </w:tcPr>
          <w:p>
            <w:pPr>
              <w:pStyle w:val="9"/>
            </w:pPr>
            <w:r>
              <w:t>43.23</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5</w:t>
            </w:r>
          </w:p>
        </w:tc>
        <w:tc>
          <w:tcPr>
            <w:tcW w:w="1191" w:type="dxa"/>
            <w:vAlign w:val="center"/>
          </w:tcPr>
          <w:p>
            <w:pPr>
              <w:pStyle w:val="10"/>
            </w:pPr>
            <w:r>
              <w:t>30103</w:t>
            </w:r>
          </w:p>
        </w:tc>
        <w:tc>
          <w:tcPr>
            <w:tcW w:w="4535" w:type="dxa"/>
            <w:vAlign w:val="center"/>
          </w:tcPr>
          <w:p>
            <w:pPr>
              <w:pStyle w:val="10"/>
            </w:pPr>
            <w:r>
              <w:t>奖金</w:t>
            </w:r>
          </w:p>
        </w:tc>
        <w:tc>
          <w:tcPr>
            <w:tcW w:w="2551" w:type="dxa"/>
            <w:vAlign w:val="center"/>
          </w:tcPr>
          <w:p>
            <w:pPr>
              <w:pStyle w:val="9"/>
            </w:pPr>
            <w:r>
              <w:t>61.10</w:t>
            </w:r>
          </w:p>
        </w:tc>
        <w:tc>
          <w:tcPr>
            <w:tcW w:w="2551" w:type="dxa"/>
            <w:vAlign w:val="center"/>
          </w:tcPr>
          <w:p>
            <w:pPr>
              <w:pStyle w:val="9"/>
            </w:pPr>
            <w:r>
              <w:t>61.10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6</w:t>
            </w:r>
          </w:p>
        </w:tc>
        <w:tc>
          <w:tcPr>
            <w:tcW w:w="1191" w:type="dxa"/>
            <w:vAlign w:val="center"/>
          </w:tcPr>
          <w:p>
            <w:pPr>
              <w:pStyle w:val="10"/>
            </w:pPr>
            <w:r>
              <w:t>30107</w:t>
            </w:r>
          </w:p>
        </w:tc>
        <w:tc>
          <w:tcPr>
            <w:tcW w:w="4535" w:type="dxa"/>
            <w:vAlign w:val="center"/>
          </w:tcPr>
          <w:p>
            <w:pPr>
              <w:pStyle w:val="10"/>
            </w:pPr>
            <w:r>
              <w:t>绩效工资</w:t>
            </w:r>
          </w:p>
        </w:tc>
        <w:tc>
          <w:tcPr>
            <w:tcW w:w="2551" w:type="dxa"/>
            <w:vAlign w:val="center"/>
          </w:tcPr>
          <w:p>
            <w:pPr>
              <w:pStyle w:val="9"/>
            </w:pPr>
            <w:r>
              <w:t>87.30</w:t>
            </w:r>
          </w:p>
        </w:tc>
        <w:tc>
          <w:tcPr>
            <w:tcW w:w="2551" w:type="dxa"/>
            <w:vAlign w:val="center"/>
          </w:tcPr>
          <w:p>
            <w:pPr>
              <w:pStyle w:val="9"/>
            </w:pPr>
            <w:r>
              <w:t>87.30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7</w:t>
            </w:r>
          </w:p>
        </w:tc>
        <w:tc>
          <w:tcPr>
            <w:tcW w:w="1191" w:type="dxa"/>
            <w:vAlign w:val="center"/>
          </w:tcPr>
          <w:p>
            <w:pPr>
              <w:pStyle w:val="10"/>
            </w:pPr>
            <w:r>
              <w:t>30108</w:t>
            </w:r>
          </w:p>
        </w:tc>
        <w:tc>
          <w:tcPr>
            <w:tcW w:w="4535" w:type="dxa"/>
            <w:vAlign w:val="center"/>
          </w:tcPr>
          <w:p>
            <w:pPr>
              <w:pStyle w:val="10"/>
            </w:pPr>
            <w:r>
              <w:t>机关事业单位基本养老保险缴费</w:t>
            </w:r>
          </w:p>
        </w:tc>
        <w:tc>
          <w:tcPr>
            <w:tcW w:w="2551" w:type="dxa"/>
            <w:vAlign w:val="center"/>
          </w:tcPr>
          <w:p>
            <w:pPr>
              <w:pStyle w:val="9"/>
            </w:pPr>
            <w:r>
              <w:t>63.80</w:t>
            </w:r>
          </w:p>
        </w:tc>
        <w:tc>
          <w:tcPr>
            <w:tcW w:w="2551" w:type="dxa"/>
            <w:vAlign w:val="center"/>
          </w:tcPr>
          <w:p>
            <w:pPr>
              <w:pStyle w:val="9"/>
            </w:pPr>
            <w:r>
              <w:t>63.80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8</w:t>
            </w:r>
          </w:p>
        </w:tc>
        <w:tc>
          <w:tcPr>
            <w:tcW w:w="1191" w:type="dxa"/>
            <w:vAlign w:val="center"/>
          </w:tcPr>
          <w:p>
            <w:pPr>
              <w:pStyle w:val="10"/>
            </w:pPr>
            <w:r>
              <w:t>30110</w:t>
            </w:r>
          </w:p>
        </w:tc>
        <w:tc>
          <w:tcPr>
            <w:tcW w:w="4535" w:type="dxa"/>
            <w:vAlign w:val="center"/>
          </w:tcPr>
          <w:p>
            <w:pPr>
              <w:pStyle w:val="10"/>
            </w:pPr>
            <w:r>
              <w:t>职工基本医疗保险缴费</w:t>
            </w:r>
          </w:p>
        </w:tc>
        <w:tc>
          <w:tcPr>
            <w:tcW w:w="2551" w:type="dxa"/>
            <w:vAlign w:val="center"/>
          </w:tcPr>
          <w:p>
            <w:pPr>
              <w:pStyle w:val="9"/>
            </w:pPr>
            <w:r>
              <w:t>27.35</w:t>
            </w:r>
          </w:p>
        </w:tc>
        <w:tc>
          <w:tcPr>
            <w:tcW w:w="2551" w:type="dxa"/>
            <w:vAlign w:val="center"/>
          </w:tcPr>
          <w:p>
            <w:pPr>
              <w:pStyle w:val="9"/>
            </w:pPr>
            <w:r>
              <w:t>27.35</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9</w:t>
            </w:r>
          </w:p>
        </w:tc>
        <w:tc>
          <w:tcPr>
            <w:tcW w:w="1191" w:type="dxa"/>
            <w:vAlign w:val="center"/>
          </w:tcPr>
          <w:p>
            <w:pPr>
              <w:pStyle w:val="10"/>
            </w:pPr>
            <w:r>
              <w:t>30111</w:t>
            </w:r>
          </w:p>
        </w:tc>
        <w:tc>
          <w:tcPr>
            <w:tcW w:w="4535" w:type="dxa"/>
            <w:vAlign w:val="center"/>
          </w:tcPr>
          <w:p>
            <w:pPr>
              <w:pStyle w:val="10"/>
            </w:pPr>
            <w:r>
              <w:t>公务员医疗补助缴费</w:t>
            </w:r>
          </w:p>
        </w:tc>
        <w:tc>
          <w:tcPr>
            <w:tcW w:w="2551" w:type="dxa"/>
            <w:vAlign w:val="center"/>
          </w:tcPr>
          <w:p>
            <w:pPr>
              <w:pStyle w:val="9"/>
            </w:pPr>
            <w:r>
              <w:t>13.15</w:t>
            </w:r>
          </w:p>
        </w:tc>
        <w:tc>
          <w:tcPr>
            <w:tcW w:w="2551" w:type="dxa"/>
            <w:vAlign w:val="center"/>
          </w:tcPr>
          <w:p>
            <w:pPr>
              <w:pStyle w:val="9"/>
            </w:pPr>
            <w:r>
              <w:t>13.15</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10</w:t>
            </w:r>
          </w:p>
        </w:tc>
        <w:tc>
          <w:tcPr>
            <w:tcW w:w="1191" w:type="dxa"/>
            <w:vAlign w:val="center"/>
          </w:tcPr>
          <w:p>
            <w:pPr>
              <w:pStyle w:val="10"/>
            </w:pPr>
            <w:r>
              <w:t>30112</w:t>
            </w:r>
          </w:p>
        </w:tc>
        <w:tc>
          <w:tcPr>
            <w:tcW w:w="4535" w:type="dxa"/>
            <w:vAlign w:val="center"/>
          </w:tcPr>
          <w:p>
            <w:pPr>
              <w:pStyle w:val="10"/>
            </w:pPr>
            <w:r>
              <w:t>其他社会保障缴费</w:t>
            </w:r>
          </w:p>
        </w:tc>
        <w:tc>
          <w:tcPr>
            <w:tcW w:w="2551" w:type="dxa"/>
            <w:vAlign w:val="center"/>
          </w:tcPr>
          <w:p>
            <w:pPr>
              <w:pStyle w:val="9"/>
            </w:pPr>
            <w:r>
              <w:t>3.35</w:t>
            </w:r>
          </w:p>
        </w:tc>
        <w:tc>
          <w:tcPr>
            <w:tcW w:w="2551" w:type="dxa"/>
            <w:vAlign w:val="center"/>
          </w:tcPr>
          <w:p>
            <w:pPr>
              <w:pStyle w:val="9"/>
            </w:pPr>
            <w:r>
              <w:t>3.35</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11</w:t>
            </w:r>
          </w:p>
        </w:tc>
        <w:tc>
          <w:tcPr>
            <w:tcW w:w="1191" w:type="dxa"/>
            <w:vAlign w:val="center"/>
          </w:tcPr>
          <w:p>
            <w:pPr>
              <w:pStyle w:val="10"/>
            </w:pPr>
            <w:r>
              <w:t>30113</w:t>
            </w:r>
          </w:p>
        </w:tc>
        <w:tc>
          <w:tcPr>
            <w:tcW w:w="4535" w:type="dxa"/>
            <w:vAlign w:val="center"/>
          </w:tcPr>
          <w:p>
            <w:pPr>
              <w:pStyle w:val="10"/>
            </w:pPr>
            <w:r>
              <w:t>住房公积金</w:t>
            </w:r>
          </w:p>
        </w:tc>
        <w:tc>
          <w:tcPr>
            <w:tcW w:w="2551" w:type="dxa"/>
            <w:vAlign w:val="center"/>
          </w:tcPr>
          <w:p>
            <w:pPr>
              <w:pStyle w:val="9"/>
            </w:pPr>
            <w:r>
              <w:t>52.60</w:t>
            </w:r>
          </w:p>
        </w:tc>
        <w:tc>
          <w:tcPr>
            <w:tcW w:w="2551" w:type="dxa"/>
            <w:vAlign w:val="center"/>
          </w:tcPr>
          <w:p>
            <w:pPr>
              <w:pStyle w:val="9"/>
            </w:pPr>
            <w:r>
              <w:t>52.60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12</w:t>
            </w:r>
          </w:p>
        </w:tc>
        <w:tc>
          <w:tcPr>
            <w:tcW w:w="1191" w:type="dxa"/>
            <w:vAlign w:val="center"/>
          </w:tcPr>
          <w:p>
            <w:pPr>
              <w:pStyle w:val="10"/>
            </w:pPr>
            <w:r>
              <w:t>302</w:t>
            </w:r>
          </w:p>
        </w:tc>
        <w:tc>
          <w:tcPr>
            <w:tcW w:w="4535" w:type="dxa"/>
            <w:vAlign w:val="center"/>
          </w:tcPr>
          <w:p>
            <w:pPr>
              <w:pStyle w:val="10"/>
            </w:pPr>
            <w:r>
              <w:t>商品和服务支出</w:t>
            </w:r>
          </w:p>
        </w:tc>
        <w:tc>
          <w:tcPr>
            <w:tcW w:w="2551" w:type="dxa"/>
            <w:vAlign w:val="center"/>
          </w:tcPr>
          <w:p>
            <w:pPr>
              <w:pStyle w:val="9"/>
            </w:pPr>
            <w:r>
              <w:t>252.35</w:t>
            </w:r>
          </w:p>
        </w:tc>
        <w:tc>
          <w:tcPr>
            <w:tcW w:w="2551" w:type="dxa"/>
            <w:vAlign w:val="center"/>
          </w:tcPr>
          <w:p>
            <w:pPr>
              <w:pStyle w:val="9"/>
            </w:pPr>
            <w:r>
              <w:t>60.00</w:t>
            </w:r>
          </w:p>
        </w:tc>
        <w:tc>
          <w:tcPr>
            <w:tcW w:w="2551" w:type="dxa"/>
            <w:vAlign w:val="center"/>
          </w:tcPr>
          <w:p>
            <w:pPr>
              <w:pStyle w:val="9"/>
            </w:pPr>
            <w:r>
              <w:t>192.35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13</w:t>
            </w:r>
          </w:p>
        </w:tc>
        <w:tc>
          <w:tcPr>
            <w:tcW w:w="1191" w:type="dxa"/>
            <w:vAlign w:val="center"/>
          </w:tcPr>
          <w:p>
            <w:pPr>
              <w:pStyle w:val="10"/>
            </w:pPr>
            <w:r>
              <w:t>30201</w:t>
            </w:r>
          </w:p>
        </w:tc>
        <w:tc>
          <w:tcPr>
            <w:tcW w:w="4535" w:type="dxa"/>
            <w:vAlign w:val="center"/>
          </w:tcPr>
          <w:p>
            <w:pPr>
              <w:pStyle w:val="10"/>
            </w:pPr>
            <w:r>
              <w:t>办公费</w:t>
            </w:r>
          </w:p>
        </w:tc>
        <w:tc>
          <w:tcPr>
            <w:tcW w:w="2551" w:type="dxa"/>
            <w:vAlign w:val="center"/>
          </w:tcPr>
          <w:p>
            <w:pPr>
              <w:pStyle w:val="9"/>
            </w:pPr>
            <w:r>
              <w:t>44.00</w:t>
            </w:r>
          </w:p>
        </w:tc>
        <w:tc>
          <w:tcPr>
            <w:tcW w:w="2551" w:type="dxa"/>
            <w:vAlign w:val="center"/>
          </w:tcPr>
          <w:p>
            <w:pPr>
              <w:pStyle w:val="9"/>
            </w:pPr>
          </w:p>
        </w:tc>
        <w:tc>
          <w:tcPr>
            <w:tcW w:w="2551" w:type="dxa"/>
            <w:vAlign w:val="center"/>
          </w:tcPr>
          <w:p>
            <w:pPr>
              <w:pStyle w:val="9"/>
            </w:pPr>
            <w:r>
              <w:t>44.00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14</w:t>
            </w:r>
          </w:p>
        </w:tc>
        <w:tc>
          <w:tcPr>
            <w:tcW w:w="1191" w:type="dxa"/>
            <w:vAlign w:val="center"/>
          </w:tcPr>
          <w:p>
            <w:pPr>
              <w:pStyle w:val="10"/>
            </w:pPr>
            <w:r>
              <w:t>30202</w:t>
            </w:r>
          </w:p>
        </w:tc>
        <w:tc>
          <w:tcPr>
            <w:tcW w:w="4535" w:type="dxa"/>
            <w:vAlign w:val="center"/>
          </w:tcPr>
          <w:p>
            <w:pPr>
              <w:pStyle w:val="10"/>
            </w:pPr>
            <w:r>
              <w:t>印刷费</w:t>
            </w:r>
          </w:p>
        </w:tc>
        <w:tc>
          <w:tcPr>
            <w:tcW w:w="2551" w:type="dxa"/>
            <w:vAlign w:val="center"/>
          </w:tcPr>
          <w:p>
            <w:pPr>
              <w:pStyle w:val="9"/>
            </w:pPr>
            <w:r>
              <w:t>5.00</w:t>
            </w:r>
          </w:p>
        </w:tc>
        <w:tc>
          <w:tcPr>
            <w:tcW w:w="2551" w:type="dxa"/>
            <w:vAlign w:val="center"/>
          </w:tcPr>
          <w:p>
            <w:pPr>
              <w:pStyle w:val="9"/>
            </w:pPr>
          </w:p>
        </w:tc>
        <w:tc>
          <w:tcPr>
            <w:tcW w:w="2551" w:type="dxa"/>
            <w:vAlign w:val="center"/>
          </w:tcPr>
          <w:p>
            <w:pPr>
              <w:pStyle w:val="9"/>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15</w:t>
            </w:r>
          </w:p>
        </w:tc>
        <w:tc>
          <w:tcPr>
            <w:tcW w:w="1191" w:type="dxa"/>
            <w:vAlign w:val="center"/>
          </w:tcPr>
          <w:p>
            <w:pPr>
              <w:pStyle w:val="10"/>
            </w:pPr>
            <w:r>
              <w:t>30205</w:t>
            </w:r>
          </w:p>
        </w:tc>
        <w:tc>
          <w:tcPr>
            <w:tcW w:w="4535" w:type="dxa"/>
            <w:vAlign w:val="center"/>
          </w:tcPr>
          <w:p>
            <w:pPr>
              <w:pStyle w:val="10"/>
            </w:pPr>
            <w:r>
              <w:t>水费</w:t>
            </w:r>
          </w:p>
        </w:tc>
        <w:tc>
          <w:tcPr>
            <w:tcW w:w="2551" w:type="dxa"/>
            <w:vAlign w:val="center"/>
          </w:tcPr>
          <w:p>
            <w:pPr>
              <w:pStyle w:val="9"/>
            </w:pPr>
            <w:r>
              <w:t>0.90</w:t>
            </w:r>
          </w:p>
        </w:tc>
        <w:tc>
          <w:tcPr>
            <w:tcW w:w="2551" w:type="dxa"/>
            <w:vAlign w:val="center"/>
          </w:tcPr>
          <w:p>
            <w:pPr>
              <w:pStyle w:val="9"/>
            </w:pPr>
          </w:p>
        </w:tc>
        <w:tc>
          <w:tcPr>
            <w:tcW w:w="2551" w:type="dxa"/>
            <w:vAlign w:val="center"/>
          </w:tcPr>
          <w:p>
            <w:pPr>
              <w:pStyle w:val="9"/>
            </w:pPr>
            <w: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16</w:t>
            </w:r>
          </w:p>
        </w:tc>
        <w:tc>
          <w:tcPr>
            <w:tcW w:w="1191" w:type="dxa"/>
            <w:vAlign w:val="center"/>
          </w:tcPr>
          <w:p>
            <w:pPr>
              <w:pStyle w:val="10"/>
            </w:pPr>
            <w:r>
              <w:t>30206</w:t>
            </w:r>
          </w:p>
        </w:tc>
        <w:tc>
          <w:tcPr>
            <w:tcW w:w="4535" w:type="dxa"/>
            <w:vAlign w:val="center"/>
          </w:tcPr>
          <w:p>
            <w:pPr>
              <w:pStyle w:val="10"/>
            </w:pPr>
            <w:r>
              <w:t>电费</w:t>
            </w:r>
          </w:p>
        </w:tc>
        <w:tc>
          <w:tcPr>
            <w:tcW w:w="2551" w:type="dxa"/>
            <w:vAlign w:val="center"/>
          </w:tcPr>
          <w:p>
            <w:pPr>
              <w:pStyle w:val="9"/>
            </w:pPr>
            <w:r>
              <w:t>6.90</w:t>
            </w:r>
          </w:p>
        </w:tc>
        <w:tc>
          <w:tcPr>
            <w:tcW w:w="2551" w:type="dxa"/>
            <w:vAlign w:val="center"/>
          </w:tcPr>
          <w:p>
            <w:pPr>
              <w:pStyle w:val="9"/>
            </w:pPr>
          </w:p>
        </w:tc>
        <w:tc>
          <w:tcPr>
            <w:tcW w:w="2551" w:type="dxa"/>
            <w:vAlign w:val="center"/>
          </w:tcPr>
          <w:p>
            <w:pPr>
              <w:pStyle w:val="9"/>
            </w:pPr>
            <w:r>
              <w:t>6.90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17</w:t>
            </w:r>
          </w:p>
        </w:tc>
        <w:tc>
          <w:tcPr>
            <w:tcW w:w="1191" w:type="dxa"/>
            <w:vAlign w:val="center"/>
          </w:tcPr>
          <w:p>
            <w:pPr>
              <w:pStyle w:val="10"/>
            </w:pPr>
            <w:r>
              <w:t>30207</w:t>
            </w:r>
          </w:p>
        </w:tc>
        <w:tc>
          <w:tcPr>
            <w:tcW w:w="4535" w:type="dxa"/>
            <w:vAlign w:val="center"/>
          </w:tcPr>
          <w:p>
            <w:pPr>
              <w:pStyle w:val="10"/>
            </w:pPr>
            <w:r>
              <w:t>邮电费</w:t>
            </w:r>
          </w:p>
        </w:tc>
        <w:tc>
          <w:tcPr>
            <w:tcW w:w="2551" w:type="dxa"/>
            <w:vAlign w:val="center"/>
          </w:tcPr>
          <w:p>
            <w:pPr>
              <w:pStyle w:val="9"/>
            </w:pPr>
            <w:r>
              <w:t>23.63</w:t>
            </w:r>
          </w:p>
        </w:tc>
        <w:tc>
          <w:tcPr>
            <w:tcW w:w="2551" w:type="dxa"/>
            <w:vAlign w:val="center"/>
          </w:tcPr>
          <w:p>
            <w:pPr>
              <w:pStyle w:val="9"/>
            </w:pPr>
          </w:p>
        </w:tc>
        <w:tc>
          <w:tcPr>
            <w:tcW w:w="2551" w:type="dxa"/>
            <w:vAlign w:val="center"/>
          </w:tcPr>
          <w:p>
            <w:pPr>
              <w:pStyle w:val="9"/>
            </w:pPr>
            <w:r>
              <w:t>23.63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18</w:t>
            </w:r>
          </w:p>
        </w:tc>
        <w:tc>
          <w:tcPr>
            <w:tcW w:w="1191" w:type="dxa"/>
            <w:vAlign w:val="center"/>
          </w:tcPr>
          <w:p>
            <w:pPr>
              <w:pStyle w:val="10"/>
            </w:pPr>
            <w:r>
              <w:t>30211</w:t>
            </w:r>
          </w:p>
        </w:tc>
        <w:tc>
          <w:tcPr>
            <w:tcW w:w="4535" w:type="dxa"/>
            <w:vAlign w:val="center"/>
          </w:tcPr>
          <w:p>
            <w:pPr>
              <w:pStyle w:val="10"/>
            </w:pPr>
            <w:r>
              <w:t>差旅费</w:t>
            </w:r>
          </w:p>
        </w:tc>
        <w:tc>
          <w:tcPr>
            <w:tcW w:w="2551" w:type="dxa"/>
            <w:vAlign w:val="center"/>
          </w:tcPr>
          <w:p>
            <w:pPr>
              <w:pStyle w:val="9"/>
            </w:pPr>
            <w:r>
              <w:t>10.00</w:t>
            </w:r>
          </w:p>
        </w:tc>
        <w:tc>
          <w:tcPr>
            <w:tcW w:w="2551" w:type="dxa"/>
            <w:vAlign w:val="center"/>
          </w:tcPr>
          <w:p>
            <w:pPr>
              <w:pStyle w:val="9"/>
            </w:pPr>
          </w:p>
        </w:tc>
        <w:tc>
          <w:tcPr>
            <w:tcW w:w="2551" w:type="dxa"/>
            <w:vAlign w:val="center"/>
          </w:tcPr>
          <w:p>
            <w:pPr>
              <w:pStyle w:val="9"/>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19</w:t>
            </w:r>
          </w:p>
        </w:tc>
        <w:tc>
          <w:tcPr>
            <w:tcW w:w="1191" w:type="dxa"/>
            <w:vAlign w:val="center"/>
          </w:tcPr>
          <w:p>
            <w:pPr>
              <w:pStyle w:val="10"/>
            </w:pPr>
            <w:r>
              <w:t>30213</w:t>
            </w:r>
          </w:p>
        </w:tc>
        <w:tc>
          <w:tcPr>
            <w:tcW w:w="4535" w:type="dxa"/>
            <w:vAlign w:val="center"/>
          </w:tcPr>
          <w:p>
            <w:pPr>
              <w:pStyle w:val="10"/>
            </w:pPr>
            <w:r>
              <w:t>维修（护）费</w:t>
            </w:r>
          </w:p>
        </w:tc>
        <w:tc>
          <w:tcPr>
            <w:tcW w:w="2551" w:type="dxa"/>
            <w:vAlign w:val="center"/>
          </w:tcPr>
          <w:p>
            <w:pPr>
              <w:pStyle w:val="9"/>
            </w:pPr>
            <w:r>
              <w:t>20.00</w:t>
            </w:r>
          </w:p>
        </w:tc>
        <w:tc>
          <w:tcPr>
            <w:tcW w:w="2551" w:type="dxa"/>
            <w:vAlign w:val="center"/>
          </w:tcPr>
          <w:p>
            <w:pPr>
              <w:pStyle w:val="9"/>
            </w:pPr>
          </w:p>
        </w:tc>
        <w:tc>
          <w:tcPr>
            <w:tcW w:w="2551" w:type="dxa"/>
            <w:vAlign w:val="center"/>
          </w:tcPr>
          <w:p>
            <w:pPr>
              <w:pStyle w:val="9"/>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20</w:t>
            </w:r>
          </w:p>
        </w:tc>
        <w:tc>
          <w:tcPr>
            <w:tcW w:w="1191" w:type="dxa"/>
            <w:vAlign w:val="center"/>
          </w:tcPr>
          <w:p>
            <w:pPr>
              <w:pStyle w:val="10"/>
            </w:pPr>
            <w:r>
              <w:t>30217</w:t>
            </w:r>
          </w:p>
        </w:tc>
        <w:tc>
          <w:tcPr>
            <w:tcW w:w="4535" w:type="dxa"/>
            <w:vAlign w:val="center"/>
          </w:tcPr>
          <w:p>
            <w:pPr>
              <w:pStyle w:val="10"/>
            </w:pPr>
            <w:r>
              <w:t>公务接待费</w:t>
            </w:r>
          </w:p>
        </w:tc>
        <w:tc>
          <w:tcPr>
            <w:tcW w:w="2551" w:type="dxa"/>
            <w:vAlign w:val="center"/>
          </w:tcPr>
          <w:p>
            <w:pPr>
              <w:pStyle w:val="9"/>
            </w:pPr>
            <w:r>
              <w:t>0.19</w:t>
            </w:r>
          </w:p>
        </w:tc>
        <w:tc>
          <w:tcPr>
            <w:tcW w:w="2551" w:type="dxa"/>
            <w:vAlign w:val="center"/>
          </w:tcPr>
          <w:p>
            <w:pPr>
              <w:pStyle w:val="9"/>
            </w:pPr>
          </w:p>
        </w:tc>
        <w:tc>
          <w:tcPr>
            <w:tcW w:w="2551" w:type="dxa"/>
            <w:vAlign w:val="center"/>
          </w:tcPr>
          <w:p>
            <w:pPr>
              <w:pStyle w:val="9"/>
            </w:pPr>
            <w:r>
              <w:t>0.19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21</w:t>
            </w:r>
          </w:p>
        </w:tc>
        <w:tc>
          <w:tcPr>
            <w:tcW w:w="1191" w:type="dxa"/>
            <w:vAlign w:val="center"/>
          </w:tcPr>
          <w:p>
            <w:pPr>
              <w:pStyle w:val="10"/>
            </w:pPr>
            <w:r>
              <w:t>30226</w:t>
            </w:r>
          </w:p>
        </w:tc>
        <w:tc>
          <w:tcPr>
            <w:tcW w:w="4535" w:type="dxa"/>
            <w:vAlign w:val="center"/>
          </w:tcPr>
          <w:p>
            <w:pPr>
              <w:pStyle w:val="10"/>
            </w:pPr>
            <w:r>
              <w:t>劳务费</w:t>
            </w:r>
          </w:p>
        </w:tc>
        <w:tc>
          <w:tcPr>
            <w:tcW w:w="2551" w:type="dxa"/>
            <w:vAlign w:val="center"/>
          </w:tcPr>
          <w:p>
            <w:pPr>
              <w:pStyle w:val="9"/>
            </w:pPr>
            <w:r>
              <w:t>60.00</w:t>
            </w:r>
          </w:p>
        </w:tc>
        <w:tc>
          <w:tcPr>
            <w:tcW w:w="2551" w:type="dxa"/>
            <w:vAlign w:val="center"/>
          </w:tcPr>
          <w:p>
            <w:pPr>
              <w:pStyle w:val="9"/>
            </w:pPr>
            <w:r>
              <w:t>60.00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22</w:t>
            </w:r>
          </w:p>
        </w:tc>
        <w:tc>
          <w:tcPr>
            <w:tcW w:w="1191" w:type="dxa"/>
            <w:vAlign w:val="center"/>
          </w:tcPr>
          <w:p>
            <w:pPr>
              <w:pStyle w:val="10"/>
            </w:pPr>
            <w:r>
              <w:t>30227</w:t>
            </w:r>
          </w:p>
        </w:tc>
        <w:tc>
          <w:tcPr>
            <w:tcW w:w="4535" w:type="dxa"/>
            <w:vAlign w:val="center"/>
          </w:tcPr>
          <w:p>
            <w:pPr>
              <w:pStyle w:val="10"/>
            </w:pPr>
            <w:r>
              <w:t>委托业务费</w:t>
            </w:r>
          </w:p>
        </w:tc>
        <w:tc>
          <w:tcPr>
            <w:tcW w:w="2551" w:type="dxa"/>
            <w:vAlign w:val="center"/>
          </w:tcPr>
          <w:p>
            <w:pPr>
              <w:pStyle w:val="9"/>
            </w:pPr>
            <w:r>
              <w:t>50.00</w:t>
            </w:r>
          </w:p>
        </w:tc>
        <w:tc>
          <w:tcPr>
            <w:tcW w:w="2551" w:type="dxa"/>
            <w:vAlign w:val="center"/>
          </w:tcPr>
          <w:p>
            <w:pPr>
              <w:pStyle w:val="9"/>
            </w:pPr>
          </w:p>
        </w:tc>
        <w:tc>
          <w:tcPr>
            <w:tcW w:w="2551" w:type="dxa"/>
            <w:vAlign w:val="center"/>
          </w:tcPr>
          <w:p>
            <w:pPr>
              <w:pStyle w:val="9"/>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23</w:t>
            </w:r>
          </w:p>
        </w:tc>
        <w:tc>
          <w:tcPr>
            <w:tcW w:w="1191" w:type="dxa"/>
            <w:vAlign w:val="center"/>
          </w:tcPr>
          <w:p>
            <w:pPr>
              <w:pStyle w:val="10"/>
            </w:pPr>
            <w:r>
              <w:t>30228</w:t>
            </w:r>
          </w:p>
        </w:tc>
        <w:tc>
          <w:tcPr>
            <w:tcW w:w="4535" w:type="dxa"/>
            <w:vAlign w:val="center"/>
          </w:tcPr>
          <w:p>
            <w:pPr>
              <w:pStyle w:val="10"/>
            </w:pPr>
            <w:r>
              <w:t>工会经费</w:t>
            </w:r>
          </w:p>
        </w:tc>
        <w:tc>
          <w:tcPr>
            <w:tcW w:w="2551" w:type="dxa"/>
            <w:vAlign w:val="center"/>
          </w:tcPr>
          <w:p>
            <w:pPr>
              <w:pStyle w:val="9"/>
            </w:pPr>
            <w:r>
              <w:t>3.00</w:t>
            </w:r>
          </w:p>
        </w:tc>
        <w:tc>
          <w:tcPr>
            <w:tcW w:w="2551" w:type="dxa"/>
            <w:vAlign w:val="center"/>
          </w:tcPr>
          <w:p>
            <w:pPr>
              <w:pStyle w:val="9"/>
            </w:pPr>
          </w:p>
        </w:tc>
        <w:tc>
          <w:tcPr>
            <w:tcW w:w="2551" w:type="dxa"/>
            <w:vAlign w:val="center"/>
          </w:tcPr>
          <w:p>
            <w:pPr>
              <w:pStyle w:val="9"/>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24</w:t>
            </w:r>
          </w:p>
        </w:tc>
        <w:tc>
          <w:tcPr>
            <w:tcW w:w="1191" w:type="dxa"/>
            <w:vAlign w:val="center"/>
          </w:tcPr>
          <w:p>
            <w:pPr>
              <w:pStyle w:val="10"/>
            </w:pPr>
            <w:r>
              <w:t>30231</w:t>
            </w:r>
          </w:p>
        </w:tc>
        <w:tc>
          <w:tcPr>
            <w:tcW w:w="4535" w:type="dxa"/>
            <w:vAlign w:val="center"/>
          </w:tcPr>
          <w:p>
            <w:pPr>
              <w:pStyle w:val="10"/>
            </w:pPr>
            <w:r>
              <w:t>公务用车运行维护费</w:t>
            </w:r>
          </w:p>
        </w:tc>
        <w:tc>
          <w:tcPr>
            <w:tcW w:w="2551" w:type="dxa"/>
            <w:vAlign w:val="center"/>
          </w:tcPr>
          <w:p>
            <w:pPr>
              <w:pStyle w:val="9"/>
            </w:pPr>
            <w:r>
              <w:t>1.46</w:t>
            </w:r>
          </w:p>
        </w:tc>
        <w:tc>
          <w:tcPr>
            <w:tcW w:w="2551" w:type="dxa"/>
            <w:vAlign w:val="center"/>
          </w:tcPr>
          <w:p>
            <w:pPr>
              <w:pStyle w:val="9"/>
            </w:pPr>
          </w:p>
        </w:tc>
        <w:tc>
          <w:tcPr>
            <w:tcW w:w="2551" w:type="dxa"/>
            <w:vAlign w:val="center"/>
          </w:tcPr>
          <w:p>
            <w:pPr>
              <w:pStyle w:val="9"/>
            </w:pPr>
            <w:r>
              <w:t>1.46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25</w:t>
            </w:r>
          </w:p>
        </w:tc>
        <w:tc>
          <w:tcPr>
            <w:tcW w:w="1191" w:type="dxa"/>
            <w:vAlign w:val="center"/>
          </w:tcPr>
          <w:p>
            <w:pPr>
              <w:pStyle w:val="10"/>
            </w:pPr>
            <w:r>
              <w:t>30239</w:t>
            </w:r>
          </w:p>
        </w:tc>
        <w:tc>
          <w:tcPr>
            <w:tcW w:w="4535" w:type="dxa"/>
            <w:vAlign w:val="center"/>
          </w:tcPr>
          <w:p>
            <w:pPr>
              <w:pStyle w:val="10"/>
            </w:pPr>
            <w:r>
              <w:t>其他交通费用</w:t>
            </w:r>
          </w:p>
        </w:tc>
        <w:tc>
          <w:tcPr>
            <w:tcW w:w="2551" w:type="dxa"/>
            <w:vAlign w:val="center"/>
          </w:tcPr>
          <w:p>
            <w:pPr>
              <w:pStyle w:val="9"/>
            </w:pPr>
            <w:r>
              <w:t>14.76</w:t>
            </w:r>
          </w:p>
        </w:tc>
        <w:tc>
          <w:tcPr>
            <w:tcW w:w="2551" w:type="dxa"/>
            <w:vAlign w:val="center"/>
          </w:tcPr>
          <w:p>
            <w:pPr>
              <w:pStyle w:val="9"/>
            </w:pPr>
          </w:p>
        </w:tc>
        <w:tc>
          <w:tcPr>
            <w:tcW w:w="2551" w:type="dxa"/>
            <w:vAlign w:val="center"/>
          </w:tcPr>
          <w:p>
            <w:pPr>
              <w:pStyle w:val="9"/>
            </w:pPr>
            <w:r>
              <w:t>14.76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26</w:t>
            </w:r>
          </w:p>
        </w:tc>
        <w:tc>
          <w:tcPr>
            <w:tcW w:w="1191" w:type="dxa"/>
            <w:vAlign w:val="center"/>
          </w:tcPr>
          <w:p>
            <w:pPr>
              <w:pStyle w:val="10"/>
            </w:pPr>
            <w:r>
              <w:t>30299</w:t>
            </w:r>
          </w:p>
        </w:tc>
        <w:tc>
          <w:tcPr>
            <w:tcW w:w="4535" w:type="dxa"/>
            <w:vAlign w:val="center"/>
          </w:tcPr>
          <w:p>
            <w:pPr>
              <w:pStyle w:val="10"/>
            </w:pPr>
            <w:r>
              <w:t>其他商品和服务支出</w:t>
            </w:r>
          </w:p>
        </w:tc>
        <w:tc>
          <w:tcPr>
            <w:tcW w:w="2551" w:type="dxa"/>
            <w:vAlign w:val="center"/>
          </w:tcPr>
          <w:p>
            <w:pPr>
              <w:pStyle w:val="9"/>
            </w:pPr>
            <w:r>
              <w:t>12.52</w:t>
            </w:r>
          </w:p>
        </w:tc>
        <w:tc>
          <w:tcPr>
            <w:tcW w:w="2551" w:type="dxa"/>
            <w:vAlign w:val="center"/>
          </w:tcPr>
          <w:p>
            <w:pPr>
              <w:pStyle w:val="9"/>
            </w:pPr>
          </w:p>
        </w:tc>
        <w:tc>
          <w:tcPr>
            <w:tcW w:w="2551" w:type="dxa"/>
            <w:vAlign w:val="center"/>
          </w:tcPr>
          <w:p>
            <w:pPr>
              <w:pStyle w:val="9"/>
            </w:pPr>
            <w:r>
              <w:t>12.52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27</w:t>
            </w:r>
          </w:p>
        </w:tc>
        <w:tc>
          <w:tcPr>
            <w:tcW w:w="1191" w:type="dxa"/>
            <w:vAlign w:val="center"/>
          </w:tcPr>
          <w:p>
            <w:pPr>
              <w:pStyle w:val="10"/>
            </w:pPr>
            <w:r>
              <w:t>303</w:t>
            </w:r>
          </w:p>
        </w:tc>
        <w:tc>
          <w:tcPr>
            <w:tcW w:w="4535" w:type="dxa"/>
            <w:vAlign w:val="center"/>
          </w:tcPr>
          <w:p>
            <w:pPr>
              <w:pStyle w:val="10"/>
            </w:pPr>
            <w:r>
              <w:t>对个人和家庭的补助</w:t>
            </w:r>
          </w:p>
        </w:tc>
        <w:tc>
          <w:tcPr>
            <w:tcW w:w="2551" w:type="dxa"/>
            <w:vAlign w:val="center"/>
          </w:tcPr>
          <w:p>
            <w:pPr>
              <w:pStyle w:val="9"/>
            </w:pPr>
            <w:r>
              <w:t>8.77</w:t>
            </w:r>
          </w:p>
        </w:tc>
        <w:tc>
          <w:tcPr>
            <w:tcW w:w="2551" w:type="dxa"/>
            <w:vAlign w:val="center"/>
          </w:tcPr>
          <w:p>
            <w:pPr>
              <w:pStyle w:val="9"/>
            </w:pPr>
            <w:r>
              <w:t>8.77</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28</w:t>
            </w:r>
          </w:p>
        </w:tc>
        <w:tc>
          <w:tcPr>
            <w:tcW w:w="1191" w:type="dxa"/>
            <w:vAlign w:val="center"/>
          </w:tcPr>
          <w:p>
            <w:pPr>
              <w:pStyle w:val="10"/>
            </w:pPr>
            <w:r>
              <w:t>30302</w:t>
            </w:r>
          </w:p>
        </w:tc>
        <w:tc>
          <w:tcPr>
            <w:tcW w:w="4535" w:type="dxa"/>
            <w:vAlign w:val="center"/>
          </w:tcPr>
          <w:p>
            <w:pPr>
              <w:pStyle w:val="10"/>
            </w:pPr>
            <w:r>
              <w:t>退休费</w:t>
            </w:r>
          </w:p>
        </w:tc>
        <w:tc>
          <w:tcPr>
            <w:tcW w:w="2551" w:type="dxa"/>
            <w:vAlign w:val="center"/>
          </w:tcPr>
          <w:p>
            <w:pPr>
              <w:pStyle w:val="9"/>
            </w:pPr>
            <w:r>
              <w:t>1.17</w:t>
            </w:r>
          </w:p>
        </w:tc>
        <w:tc>
          <w:tcPr>
            <w:tcW w:w="2551" w:type="dxa"/>
            <w:vAlign w:val="center"/>
          </w:tcPr>
          <w:p>
            <w:pPr>
              <w:pStyle w:val="9"/>
            </w:pPr>
            <w:r>
              <w:t>1.17</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29</w:t>
            </w:r>
          </w:p>
        </w:tc>
        <w:tc>
          <w:tcPr>
            <w:tcW w:w="1191" w:type="dxa"/>
            <w:vAlign w:val="center"/>
          </w:tcPr>
          <w:p>
            <w:pPr>
              <w:pStyle w:val="10"/>
            </w:pPr>
            <w:r>
              <w:t>30305</w:t>
            </w:r>
          </w:p>
        </w:tc>
        <w:tc>
          <w:tcPr>
            <w:tcW w:w="4535" w:type="dxa"/>
            <w:vAlign w:val="center"/>
          </w:tcPr>
          <w:p>
            <w:pPr>
              <w:pStyle w:val="10"/>
            </w:pPr>
            <w:r>
              <w:t>生活补助</w:t>
            </w:r>
          </w:p>
        </w:tc>
        <w:tc>
          <w:tcPr>
            <w:tcW w:w="2551" w:type="dxa"/>
            <w:vAlign w:val="center"/>
          </w:tcPr>
          <w:p>
            <w:pPr>
              <w:pStyle w:val="9"/>
            </w:pPr>
            <w:r>
              <w:t>7.60</w:t>
            </w:r>
          </w:p>
        </w:tc>
        <w:tc>
          <w:tcPr>
            <w:tcW w:w="2551" w:type="dxa"/>
            <w:vAlign w:val="center"/>
          </w:tcPr>
          <w:p>
            <w:pPr>
              <w:pStyle w:val="9"/>
            </w:pPr>
            <w:r>
              <w:t>7.60</w:t>
            </w:r>
          </w:p>
        </w:tc>
        <w:tc>
          <w:tcPr>
            <w:tcW w:w="255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30</w:t>
            </w:r>
          </w:p>
        </w:tc>
        <w:tc>
          <w:tcPr>
            <w:tcW w:w="1191" w:type="dxa"/>
            <w:vAlign w:val="center"/>
          </w:tcPr>
          <w:p>
            <w:pPr>
              <w:pStyle w:val="10"/>
            </w:pPr>
            <w:r>
              <w:t>310</w:t>
            </w:r>
          </w:p>
        </w:tc>
        <w:tc>
          <w:tcPr>
            <w:tcW w:w="4535" w:type="dxa"/>
            <w:vAlign w:val="center"/>
          </w:tcPr>
          <w:p>
            <w:pPr>
              <w:pStyle w:val="10"/>
            </w:pPr>
            <w:r>
              <w:t>资本性支出</w:t>
            </w:r>
          </w:p>
        </w:tc>
        <w:tc>
          <w:tcPr>
            <w:tcW w:w="2551" w:type="dxa"/>
            <w:vAlign w:val="center"/>
          </w:tcPr>
          <w:p>
            <w:pPr>
              <w:pStyle w:val="9"/>
            </w:pPr>
            <w:r>
              <w:t>10.00</w:t>
            </w:r>
          </w:p>
        </w:tc>
        <w:tc>
          <w:tcPr>
            <w:tcW w:w="2551" w:type="dxa"/>
            <w:vAlign w:val="center"/>
          </w:tcPr>
          <w:p>
            <w:pPr>
              <w:pStyle w:val="9"/>
            </w:pPr>
          </w:p>
        </w:tc>
        <w:tc>
          <w:tcPr>
            <w:tcW w:w="2551" w:type="dxa"/>
            <w:vAlign w:val="center"/>
          </w:tcPr>
          <w:p>
            <w:pPr>
              <w:pStyle w:val="9"/>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r>
              <w:t>31</w:t>
            </w:r>
          </w:p>
        </w:tc>
        <w:tc>
          <w:tcPr>
            <w:tcW w:w="1191" w:type="dxa"/>
            <w:vAlign w:val="center"/>
          </w:tcPr>
          <w:p>
            <w:pPr>
              <w:pStyle w:val="10"/>
            </w:pPr>
            <w:r>
              <w:t>31002</w:t>
            </w:r>
          </w:p>
        </w:tc>
        <w:tc>
          <w:tcPr>
            <w:tcW w:w="4535" w:type="dxa"/>
            <w:vAlign w:val="center"/>
          </w:tcPr>
          <w:p>
            <w:pPr>
              <w:pStyle w:val="10"/>
            </w:pPr>
            <w:r>
              <w:t>办公设备购置</w:t>
            </w:r>
          </w:p>
        </w:tc>
        <w:tc>
          <w:tcPr>
            <w:tcW w:w="2551" w:type="dxa"/>
            <w:vAlign w:val="center"/>
          </w:tcPr>
          <w:p>
            <w:pPr>
              <w:pStyle w:val="9"/>
            </w:pPr>
            <w:r>
              <w:t>10.00</w:t>
            </w:r>
          </w:p>
        </w:tc>
        <w:tc>
          <w:tcPr>
            <w:tcW w:w="2551" w:type="dxa"/>
            <w:vAlign w:val="center"/>
          </w:tcPr>
          <w:p>
            <w:pPr>
              <w:pStyle w:val="9"/>
            </w:pPr>
          </w:p>
        </w:tc>
        <w:tc>
          <w:tcPr>
            <w:tcW w:w="2551" w:type="dxa"/>
            <w:vAlign w:val="center"/>
          </w:tcPr>
          <w:p>
            <w:pPr>
              <w:pStyle w:val="9"/>
            </w:pPr>
            <w:r>
              <w:t>10.00</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318高邑县财政局</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p>
        </w:tc>
        <w:tc>
          <w:tcPr>
            <w:tcW w:w="1191" w:type="dxa"/>
            <w:vAlign w:val="center"/>
          </w:tcPr>
          <w:p>
            <w:pPr>
              <w:pStyle w:val="10"/>
            </w:pPr>
          </w:p>
        </w:tc>
        <w:tc>
          <w:tcPr>
            <w:tcW w:w="4535" w:type="dxa"/>
            <w:vAlign w:val="center"/>
          </w:tcPr>
          <w:p>
            <w:pPr>
              <w:pStyle w:val="10"/>
            </w:pPr>
          </w:p>
        </w:tc>
        <w:tc>
          <w:tcPr>
            <w:tcW w:w="2551" w:type="dxa"/>
            <w:vAlign w:val="center"/>
          </w:tcPr>
          <w:p>
            <w:pPr>
              <w:pStyle w:val="9"/>
            </w:pPr>
          </w:p>
        </w:tc>
        <w:tc>
          <w:tcPr>
            <w:tcW w:w="2551" w:type="dxa"/>
            <w:vAlign w:val="center"/>
          </w:tcPr>
          <w:p>
            <w:pPr>
              <w:pStyle w:val="9"/>
            </w:pPr>
          </w:p>
        </w:tc>
        <w:tc>
          <w:tcPr>
            <w:tcW w:w="2551"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7"/>
            </w:pPr>
            <w:r>
              <w:t>318高邑县财政局</w:t>
            </w:r>
          </w:p>
        </w:tc>
        <w:tc>
          <w:tcPr>
            <w:tcW w:w="2551" w:type="dxa"/>
            <w:tcBorders>
              <w:top w:val="single" w:color="FFFFFF" w:sz="6" w:space="0"/>
              <w:left w:val="single" w:color="FFFFFF" w:sz="6" w:space="0"/>
              <w:right w:val="single" w:color="FFFFFF" w:sz="6" w:space="0"/>
            </w:tcBorders>
            <w:vAlign w:val="center"/>
          </w:tcPr>
          <w:p>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5726" w:type="dxa"/>
            <w:gridSpan w:val="2"/>
            <w:vAlign w:val="center"/>
          </w:tcPr>
          <w:p>
            <w:pPr>
              <w:pStyle w:val="8"/>
            </w:pPr>
            <w:r>
              <w:t>功能分类科目</w:t>
            </w:r>
          </w:p>
        </w:tc>
        <w:tc>
          <w:tcPr>
            <w:tcW w:w="2551" w:type="dxa"/>
            <w:vMerge w:val="restart"/>
            <w:vAlign w:val="center"/>
          </w:tcPr>
          <w:p>
            <w:pPr>
              <w:pStyle w:val="8"/>
            </w:pPr>
            <w:r>
              <w:t>合计</w:t>
            </w:r>
          </w:p>
        </w:tc>
        <w:tc>
          <w:tcPr>
            <w:tcW w:w="2551" w:type="dxa"/>
            <w:vMerge w:val="restart"/>
            <w:vAlign w:val="center"/>
          </w:tcPr>
          <w:p>
            <w:pPr>
              <w:pStyle w:val="8"/>
            </w:pPr>
            <w:r>
              <w:t>基本支出</w:t>
            </w:r>
          </w:p>
        </w:tc>
        <w:tc>
          <w:tcPr>
            <w:tcW w:w="2551" w:type="dxa"/>
            <w:vMerge w:val="restart"/>
            <w:vAlign w:val="center"/>
          </w:tcPr>
          <w:p>
            <w:pPr>
              <w:pStyle w:val="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8"/>
            </w:pPr>
            <w:r>
              <w:t>科目编码</w:t>
            </w:r>
          </w:p>
        </w:tc>
        <w:tc>
          <w:tcPr>
            <w:tcW w:w="4535" w:type="dxa"/>
            <w:vAlign w:val="center"/>
          </w:tcPr>
          <w:p>
            <w:pPr>
              <w:pStyle w:val="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8"/>
            </w:pPr>
            <w:r>
              <w:t>栏次</w:t>
            </w:r>
          </w:p>
        </w:tc>
        <w:tc>
          <w:tcPr>
            <w:tcW w:w="1191" w:type="dxa"/>
            <w:vAlign w:val="center"/>
          </w:tcPr>
          <w:p>
            <w:pPr>
              <w:pStyle w:val="8"/>
            </w:pPr>
            <w:r>
              <w:t>1</w:t>
            </w:r>
          </w:p>
        </w:tc>
        <w:tc>
          <w:tcPr>
            <w:tcW w:w="4535" w:type="dxa"/>
            <w:vAlign w:val="center"/>
          </w:tcPr>
          <w:p>
            <w:pPr>
              <w:pStyle w:val="8"/>
            </w:pPr>
            <w:r>
              <w:t>2</w:t>
            </w:r>
          </w:p>
        </w:tc>
        <w:tc>
          <w:tcPr>
            <w:tcW w:w="2551" w:type="dxa"/>
            <w:vAlign w:val="center"/>
          </w:tcPr>
          <w:p>
            <w:pPr>
              <w:pStyle w:val="8"/>
            </w:pPr>
            <w:r>
              <w:t>3</w:t>
            </w:r>
          </w:p>
        </w:tc>
        <w:tc>
          <w:tcPr>
            <w:tcW w:w="2551" w:type="dxa"/>
            <w:vAlign w:val="center"/>
          </w:tcPr>
          <w:p>
            <w:pPr>
              <w:pStyle w:val="8"/>
            </w:pPr>
            <w:r>
              <w:t>4</w:t>
            </w:r>
          </w:p>
        </w:tc>
        <w:tc>
          <w:tcPr>
            <w:tcW w:w="255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1"/>
            </w:pPr>
          </w:p>
        </w:tc>
        <w:tc>
          <w:tcPr>
            <w:tcW w:w="1191" w:type="dxa"/>
            <w:vAlign w:val="center"/>
          </w:tcPr>
          <w:p>
            <w:pPr>
              <w:pStyle w:val="10"/>
            </w:pPr>
          </w:p>
        </w:tc>
        <w:tc>
          <w:tcPr>
            <w:tcW w:w="4535" w:type="dxa"/>
            <w:vAlign w:val="center"/>
          </w:tcPr>
          <w:p>
            <w:pPr>
              <w:pStyle w:val="10"/>
            </w:pPr>
          </w:p>
        </w:tc>
        <w:tc>
          <w:tcPr>
            <w:tcW w:w="2551" w:type="dxa"/>
            <w:vAlign w:val="center"/>
          </w:tcPr>
          <w:p>
            <w:pPr>
              <w:pStyle w:val="9"/>
            </w:pPr>
          </w:p>
        </w:tc>
        <w:tc>
          <w:tcPr>
            <w:tcW w:w="2551" w:type="dxa"/>
            <w:vAlign w:val="center"/>
          </w:tcPr>
          <w:p>
            <w:pPr>
              <w:pStyle w:val="9"/>
            </w:pPr>
          </w:p>
        </w:tc>
        <w:tc>
          <w:tcPr>
            <w:tcW w:w="2551" w:type="dxa"/>
            <w:vAlign w:val="center"/>
          </w:tcPr>
          <w:p>
            <w:pPr>
              <w:pStyle w:val="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7"/>
            </w:pPr>
            <w:r>
              <w:t>318高邑县财政局</w:t>
            </w:r>
          </w:p>
        </w:tc>
        <w:tc>
          <w:tcPr>
            <w:tcW w:w="2381" w:type="dxa"/>
            <w:tcBorders>
              <w:top w:val="single" w:color="FFFFFF" w:sz="6" w:space="0"/>
              <w:left w:val="single" w:color="FFFFFF" w:sz="6" w:space="0"/>
              <w:right w:val="single" w:color="FFFFFF" w:sz="6" w:space="0"/>
            </w:tcBorders>
            <w:vAlign w:val="center"/>
          </w:tcPr>
          <w:p>
            <w:pPr>
              <w:pStyle w:val="6"/>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8"/>
            </w:pPr>
            <w:r>
              <w:t>序号</w:t>
            </w:r>
          </w:p>
        </w:tc>
        <w:tc>
          <w:tcPr>
            <w:tcW w:w="3798" w:type="dxa"/>
            <w:vMerge w:val="restart"/>
            <w:vAlign w:val="center"/>
          </w:tcPr>
          <w:p>
            <w:pPr>
              <w:pStyle w:val="8"/>
            </w:pPr>
            <w:r>
              <w:t>项  目</w:t>
            </w:r>
          </w:p>
        </w:tc>
        <w:tc>
          <w:tcPr>
            <w:tcW w:w="9524" w:type="dxa"/>
            <w:gridSpan w:val="4"/>
            <w:vAlign w:val="center"/>
          </w:tcPr>
          <w:p>
            <w:pPr>
              <w:pStyle w:val="8"/>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8"/>
            </w:pPr>
            <w:r>
              <w:t>合计</w:t>
            </w:r>
          </w:p>
        </w:tc>
        <w:tc>
          <w:tcPr>
            <w:tcW w:w="2381" w:type="dxa"/>
            <w:vAlign w:val="center"/>
          </w:tcPr>
          <w:p>
            <w:pPr>
              <w:pStyle w:val="8"/>
            </w:pPr>
            <w:r>
              <w:t>一般公共预算              财政拨款</w:t>
            </w:r>
          </w:p>
        </w:tc>
        <w:tc>
          <w:tcPr>
            <w:tcW w:w="2381" w:type="dxa"/>
            <w:vAlign w:val="center"/>
          </w:tcPr>
          <w:p>
            <w:pPr>
              <w:pStyle w:val="8"/>
            </w:pPr>
            <w:r>
              <w:t>政府性基金                  预算拨款</w:t>
            </w:r>
          </w:p>
        </w:tc>
        <w:tc>
          <w:tcPr>
            <w:tcW w:w="2381" w:type="dxa"/>
            <w:vAlign w:val="center"/>
          </w:tcPr>
          <w:p>
            <w:pPr>
              <w:pStyle w:val="8"/>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8"/>
            </w:pPr>
            <w:r>
              <w:t>栏次</w:t>
            </w:r>
          </w:p>
        </w:tc>
        <w:tc>
          <w:tcPr>
            <w:tcW w:w="3798" w:type="dxa"/>
            <w:vAlign w:val="center"/>
          </w:tcPr>
          <w:p>
            <w:pPr>
              <w:pStyle w:val="8"/>
            </w:pPr>
            <w:r>
              <w:t>1</w:t>
            </w:r>
          </w:p>
        </w:tc>
        <w:tc>
          <w:tcPr>
            <w:tcW w:w="2381" w:type="dxa"/>
            <w:vAlign w:val="center"/>
          </w:tcPr>
          <w:p>
            <w:pPr>
              <w:pStyle w:val="8"/>
            </w:pPr>
            <w:r>
              <w:t>2</w:t>
            </w:r>
          </w:p>
        </w:tc>
        <w:tc>
          <w:tcPr>
            <w:tcW w:w="2381" w:type="dxa"/>
            <w:vAlign w:val="center"/>
          </w:tcPr>
          <w:p>
            <w:pPr>
              <w:pStyle w:val="8"/>
            </w:pPr>
            <w:r>
              <w:t>3</w:t>
            </w:r>
          </w:p>
        </w:tc>
        <w:tc>
          <w:tcPr>
            <w:tcW w:w="2381" w:type="dxa"/>
            <w:vAlign w:val="center"/>
          </w:tcPr>
          <w:p>
            <w:pPr>
              <w:pStyle w:val="8"/>
            </w:pPr>
            <w:r>
              <w:t>4</w:t>
            </w:r>
          </w:p>
        </w:tc>
        <w:tc>
          <w:tcPr>
            <w:tcW w:w="2381" w:type="dxa"/>
            <w:vAlign w:val="center"/>
          </w:tcPr>
          <w:p>
            <w:pPr>
              <w:pStyle w:val="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1"/>
            </w:pPr>
            <w:r>
              <w:t>1</w:t>
            </w:r>
          </w:p>
        </w:tc>
        <w:tc>
          <w:tcPr>
            <w:tcW w:w="3798" w:type="dxa"/>
            <w:vAlign w:val="center"/>
          </w:tcPr>
          <w:p>
            <w:pPr>
              <w:pStyle w:val="12"/>
            </w:pPr>
            <w:r>
              <w:t>合计</w:t>
            </w:r>
          </w:p>
        </w:tc>
        <w:tc>
          <w:tcPr>
            <w:tcW w:w="2381" w:type="dxa"/>
            <w:vAlign w:val="center"/>
          </w:tcPr>
          <w:p>
            <w:pPr>
              <w:pStyle w:val="13"/>
            </w:pPr>
            <w:r>
              <w:t>1.64</w:t>
            </w:r>
          </w:p>
        </w:tc>
        <w:tc>
          <w:tcPr>
            <w:tcW w:w="2381" w:type="dxa"/>
            <w:vAlign w:val="center"/>
          </w:tcPr>
          <w:p>
            <w:pPr>
              <w:pStyle w:val="13"/>
            </w:pPr>
            <w:r>
              <w:t>1.64</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1"/>
            </w:pPr>
            <w:r>
              <w:t>2</w:t>
            </w:r>
          </w:p>
        </w:tc>
        <w:tc>
          <w:tcPr>
            <w:tcW w:w="3798" w:type="dxa"/>
            <w:vAlign w:val="center"/>
          </w:tcPr>
          <w:p>
            <w:pPr>
              <w:pStyle w:val="10"/>
            </w:pPr>
            <w:r>
              <w:t>“三公”经费小计</w:t>
            </w:r>
          </w:p>
        </w:tc>
        <w:tc>
          <w:tcPr>
            <w:tcW w:w="2381" w:type="dxa"/>
            <w:vAlign w:val="center"/>
          </w:tcPr>
          <w:p>
            <w:pPr>
              <w:pStyle w:val="9"/>
            </w:pPr>
            <w:r>
              <w:t>1.64</w:t>
            </w:r>
          </w:p>
        </w:tc>
        <w:tc>
          <w:tcPr>
            <w:tcW w:w="2381" w:type="dxa"/>
            <w:vAlign w:val="center"/>
          </w:tcPr>
          <w:p>
            <w:pPr>
              <w:pStyle w:val="9"/>
            </w:pPr>
            <w:r>
              <w:t>1.64</w:t>
            </w:r>
          </w:p>
        </w:tc>
        <w:tc>
          <w:tcPr>
            <w:tcW w:w="2381" w:type="dxa"/>
            <w:vAlign w:val="center"/>
          </w:tcPr>
          <w:p>
            <w:pPr>
              <w:pStyle w:val="9"/>
            </w:pPr>
          </w:p>
        </w:tc>
        <w:tc>
          <w:tcPr>
            <w:tcW w:w="238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1"/>
            </w:pPr>
            <w:r>
              <w:t>3</w:t>
            </w:r>
          </w:p>
        </w:tc>
        <w:tc>
          <w:tcPr>
            <w:tcW w:w="3798" w:type="dxa"/>
            <w:vAlign w:val="center"/>
          </w:tcPr>
          <w:p>
            <w:pPr>
              <w:pStyle w:val="10"/>
            </w:pPr>
            <w:r>
              <w:t>一、因公出国（境）费</w:t>
            </w:r>
          </w:p>
        </w:tc>
        <w:tc>
          <w:tcPr>
            <w:tcW w:w="2381" w:type="dxa"/>
            <w:vAlign w:val="center"/>
          </w:tcPr>
          <w:p>
            <w:pPr>
              <w:pStyle w:val="9"/>
            </w:pPr>
          </w:p>
        </w:tc>
        <w:tc>
          <w:tcPr>
            <w:tcW w:w="2381" w:type="dxa"/>
            <w:vAlign w:val="center"/>
          </w:tcPr>
          <w:p>
            <w:pPr>
              <w:pStyle w:val="9"/>
            </w:pPr>
          </w:p>
        </w:tc>
        <w:tc>
          <w:tcPr>
            <w:tcW w:w="2381" w:type="dxa"/>
            <w:vAlign w:val="center"/>
          </w:tcPr>
          <w:p>
            <w:pPr>
              <w:pStyle w:val="9"/>
            </w:pPr>
          </w:p>
        </w:tc>
        <w:tc>
          <w:tcPr>
            <w:tcW w:w="238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1"/>
            </w:pPr>
            <w:r>
              <w:t>4</w:t>
            </w:r>
          </w:p>
        </w:tc>
        <w:tc>
          <w:tcPr>
            <w:tcW w:w="3798" w:type="dxa"/>
            <w:vAlign w:val="center"/>
          </w:tcPr>
          <w:p>
            <w:pPr>
              <w:pStyle w:val="10"/>
            </w:pPr>
            <w:r>
              <w:t xml:space="preserve">    其中：教学科研人员因公出国（境）费</w:t>
            </w:r>
          </w:p>
        </w:tc>
        <w:tc>
          <w:tcPr>
            <w:tcW w:w="2381" w:type="dxa"/>
            <w:vAlign w:val="center"/>
          </w:tcPr>
          <w:p>
            <w:pPr>
              <w:pStyle w:val="9"/>
            </w:pPr>
          </w:p>
        </w:tc>
        <w:tc>
          <w:tcPr>
            <w:tcW w:w="2381" w:type="dxa"/>
            <w:vAlign w:val="center"/>
          </w:tcPr>
          <w:p>
            <w:pPr>
              <w:pStyle w:val="9"/>
            </w:pPr>
          </w:p>
        </w:tc>
        <w:tc>
          <w:tcPr>
            <w:tcW w:w="2381" w:type="dxa"/>
            <w:vAlign w:val="center"/>
          </w:tcPr>
          <w:p>
            <w:pPr>
              <w:pStyle w:val="9"/>
            </w:pPr>
          </w:p>
        </w:tc>
        <w:tc>
          <w:tcPr>
            <w:tcW w:w="238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1"/>
            </w:pPr>
            <w:r>
              <w:t>5</w:t>
            </w:r>
          </w:p>
        </w:tc>
        <w:tc>
          <w:tcPr>
            <w:tcW w:w="3798" w:type="dxa"/>
            <w:vAlign w:val="center"/>
          </w:tcPr>
          <w:p>
            <w:pPr>
              <w:pStyle w:val="10"/>
            </w:pPr>
            <w:r>
              <w:t xml:space="preserve">          其他因公出国（境）费</w:t>
            </w:r>
          </w:p>
        </w:tc>
        <w:tc>
          <w:tcPr>
            <w:tcW w:w="2381" w:type="dxa"/>
            <w:vAlign w:val="center"/>
          </w:tcPr>
          <w:p>
            <w:pPr>
              <w:pStyle w:val="9"/>
            </w:pPr>
          </w:p>
        </w:tc>
        <w:tc>
          <w:tcPr>
            <w:tcW w:w="2381" w:type="dxa"/>
            <w:vAlign w:val="center"/>
          </w:tcPr>
          <w:p>
            <w:pPr>
              <w:pStyle w:val="9"/>
            </w:pPr>
          </w:p>
        </w:tc>
        <w:tc>
          <w:tcPr>
            <w:tcW w:w="2381" w:type="dxa"/>
            <w:vAlign w:val="center"/>
          </w:tcPr>
          <w:p>
            <w:pPr>
              <w:pStyle w:val="9"/>
            </w:pPr>
          </w:p>
        </w:tc>
        <w:tc>
          <w:tcPr>
            <w:tcW w:w="238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1"/>
            </w:pPr>
            <w:r>
              <w:t>6</w:t>
            </w:r>
          </w:p>
        </w:tc>
        <w:tc>
          <w:tcPr>
            <w:tcW w:w="3798" w:type="dxa"/>
            <w:vAlign w:val="center"/>
          </w:tcPr>
          <w:p>
            <w:pPr>
              <w:pStyle w:val="10"/>
            </w:pPr>
            <w:r>
              <w:t>二、公务用车购置及运维费</w:t>
            </w:r>
          </w:p>
        </w:tc>
        <w:tc>
          <w:tcPr>
            <w:tcW w:w="2381" w:type="dxa"/>
            <w:vAlign w:val="center"/>
          </w:tcPr>
          <w:p>
            <w:pPr>
              <w:pStyle w:val="9"/>
            </w:pPr>
            <w:r>
              <w:t>1.46</w:t>
            </w:r>
          </w:p>
        </w:tc>
        <w:tc>
          <w:tcPr>
            <w:tcW w:w="2381" w:type="dxa"/>
            <w:vAlign w:val="center"/>
          </w:tcPr>
          <w:p>
            <w:pPr>
              <w:pStyle w:val="9"/>
            </w:pPr>
            <w:r>
              <w:t>1.46</w:t>
            </w:r>
          </w:p>
        </w:tc>
        <w:tc>
          <w:tcPr>
            <w:tcW w:w="2381" w:type="dxa"/>
            <w:vAlign w:val="center"/>
          </w:tcPr>
          <w:p>
            <w:pPr>
              <w:pStyle w:val="9"/>
            </w:pPr>
          </w:p>
        </w:tc>
        <w:tc>
          <w:tcPr>
            <w:tcW w:w="238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1"/>
            </w:pPr>
            <w:r>
              <w:t>7</w:t>
            </w:r>
          </w:p>
        </w:tc>
        <w:tc>
          <w:tcPr>
            <w:tcW w:w="3798" w:type="dxa"/>
            <w:vAlign w:val="center"/>
          </w:tcPr>
          <w:p>
            <w:pPr>
              <w:pStyle w:val="10"/>
            </w:pPr>
            <w:r>
              <w:t xml:space="preserve">    其中：公务用车购置费</w:t>
            </w:r>
          </w:p>
        </w:tc>
        <w:tc>
          <w:tcPr>
            <w:tcW w:w="2381" w:type="dxa"/>
            <w:vAlign w:val="center"/>
          </w:tcPr>
          <w:p>
            <w:pPr>
              <w:pStyle w:val="9"/>
            </w:pPr>
          </w:p>
        </w:tc>
        <w:tc>
          <w:tcPr>
            <w:tcW w:w="2381" w:type="dxa"/>
            <w:vAlign w:val="center"/>
          </w:tcPr>
          <w:p>
            <w:pPr>
              <w:pStyle w:val="9"/>
            </w:pPr>
          </w:p>
        </w:tc>
        <w:tc>
          <w:tcPr>
            <w:tcW w:w="2381" w:type="dxa"/>
            <w:vAlign w:val="center"/>
          </w:tcPr>
          <w:p>
            <w:pPr>
              <w:pStyle w:val="9"/>
            </w:pPr>
          </w:p>
        </w:tc>
        <w:tc>
          <w:tcPr>
            <w:tcW w:w="238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1"/>
            </w:pPr>
            <w:r>
              <w:t>8</w:t>
            </w:r>
          </w:p>
        </w:tc>
        <w:tc>
          <w:tcPr>
            <w:tcW w:w="3798" w:type="dxa"/>
            <w:vAlign w:val="center"/>
          </w:tcPr>
          <w:p>
            <w:pPr>
              <w:pStyle w:val="10"/>
            </w:pPr>
            <w:r>
              <w:t xml:space="preserve">          公务用车运行维护费</w:t>
            </w:r>
          </w:p>
        </w:tc>
        <w:tc>
          <w:tcPr>
            <w:tcW w:w="2381" w:type="dxa"/>
            <w:vAlign w:val="center"/>
          </w:tcPr>
          <w:p>
            <w:pPr>
              <w:pStyle w:val="9"/>
            </w:pPr>
            <w:r>
              <w:t>1.46</w:t>
            </w:r>
          </w:p>
        </w:tc>
        <w:tc>
          <w:tcPr>
            <w:tcW w:w="2381" w:type="dxa"/>
            <w:vAlign w:val="center"/>
          </w:tcPr>
          <w:p>
            <w:pPr>
              <w:pStyle w:val="9"/>
            </w:pPr>
            <w:r>
              <w:t>1.46</w:t>
            </w:r>
          </w:p>
        </w:tc>
        <w:tc>
          <w:tcPr>
            <w:tcW w:w="2381" w:type="dxa"/>
            <w:vAlign w:val="center"/>
          </w:tcPr>
          <w:p>
            <w:pPr>
              <w:pStyle w:val="9"/>
            </w:pPr>
          </w:p>
        </w:tc>
        <w:tc>
          <w:tcPr>
            <w:tcW w:w="2381"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1"/>
            </w:pPr>
            <w:r>
              <w:t>9</w:t>
            </w:r>
          </w:p>
        </w:tc>
        <w:tc>
          <w:tcPr>
            <w:tcW w:w="3798" w:type="dxa"/>
            <w:vAlign w:val="center"/>
          </w:tcPr>
          <w:p>
            <w:pPr>
              <w:pStyle w:val="10"/>
            </w:pPr>
            <w:r>
              <w:t>三、公务接待费</w:t>
            </w:r>
          </w:p>
        </w:tc>
        <w:tc>
          <w:tcPr>
            <w:tcW w:w="2381" w:type="dxa"/>
            <w:vAlign w:val="center"/>
          </w:tcPr>
          <w:p>
            <w:pPr>
              <w:pStyle w:val="9"/>
            </w:pPr>
            <w:r>
              <w:t>0.19</w:t>
            </w:r>
          </w:p>
        </w:tc>
        <w:tc>
          <w:tcPr>
            <w:tcW w:w="2381" w:type="dxa"/>
            <w:vAlign w:val="center"/>
          </w:tcPr>
          <w:p>
            <w:pPr>
              <w:pStyle w:val="9"/>
            </w:pPr>
            <w:r>
              <w:t>0.19</w:t>
            </w:r>
          </w:p>
        </w:tc>
        <w:tc>
          <w:tcPr>
            <w:tcW w:w="2381" w:type="dxa"/>
            <w:vAlign w:val="center"/>
          </w:tcPr>
          <w:p>
            <w:pPr>
              <w:pStyle w:val="9"/>
            </w:pPr>
          </w:p>
        </w:tc>
        <w:tc>
          <w:tcPr>
            <w:tcW w:w="2381" w:type="dxa"/>
            <w:vAlign w:val="center"/>
          </w:tcPr>
          <w:p>
            <w:pPr>
              <w:pStyle w:val="9"/>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高邑县财政局2026年部门预算信息公开情况说明</w:t>
      </w:r>
    </w:p>
    <w:p>
      <w:pPr>
        <w:jc w:val="center"/>
      </w:pPr>
      <w:r>
        <w:rPr>
          <w:rFonts w:ascii="方正小标宋_GBK" w:hAnsi="方正小标宋_GBK" w:eastAsia="方正小标宋_GBK" w:cs="方正小标宋_GBK"/>
          <w:color w:val="000000"/>
          <w:sz w:val="44"/>
        </w:rPr>
        <w:t>高邑县财政局2026年部门预算信息公开情况说明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按照《中华人民共和国预算法》、《地方预决算公开操作规程》和《关于进一步推进预算公开工作的实施意见》规定，现将高邑县财政局2026年部门预算公开如下：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rPr>
          <w:rFonts w:hint="eastAsia" w:ascii="方正楷体_GBK" w:hAnsi="方正楷体_GBK" w:cs="方正楷体_GBK"/>
          <w:b/>
          <w:color w:val="000000"/>
          <w:sz w:val="32"/>
          <w:lang w:eastAsia="zh-CN"/>
        </w:rPr>
      </w:pPr>
      <w:r>
        <w:rPr>
          <w:rFonts w:ascii="方正楷体_GBK" w:hAnsi="方正楷体_GBK" w:eastAsia="方正楷体_GBK" w:cs="方正楷体_GBK"/>
          <w:b/>
          <w:color w:val="000000"/>
          <w:sz w:val="32"/>
        </w:rPr>
        <w:t>部门职责：</w:t>
      </w:r>
    </w:p>
    <w:p>
      <w:pPr>
        <w:ind w:firstLine="560" w:firstLineChars="200"/>
        <w:rPr>
          <w:rFonts w:hint="eastAsia" w:eastAsia="方正仿宋_GBK"/>
          <w:color w:val="000000"/>
          <w:sz w:val="28"/>
        </w:rPr>
      </w:pPr>
      <w:r>
        <w:rPr>
          <w:rFonts w:hint="eastAsia" w:eastAsia="方正仿宋_GBK"/>
          <w:color w:val="000000"/>
          <w:sz w:val="28"/>
        </w:rPr>
        <w:t>根据《高邑县财政局职能配置、内设机构和人员编制规定》，高邑县财政局的主要职责是</w:t>
      </w:r>
      <w:r>
        <w:rPr>
          <w:rFonts w:eastAsia="方正仿宋_GBK"/>
          <w:color w:val="000000"/>
          <w:sz w:val="28"/>
        </w:rPr>
        <w:t>:</w:t>
      </w:r>
    </w:p>
    <w:p>
      <w:pPr>
        <w:ind w:firstLine="420" w:firstLineChars="150"/>
        <w:rPr>
          <w:rFonts w:hint="eastAsia" w:eastAsia="方正仿宋_GBK"/>
          <w:color w:val="000000"/>
          <w:sz w:val="28"/>
        </w:rPr>
      </w:pPr>
      <w:r>
        <w:rPr>
          <w:rFonts w:hint="eastAsia" w:eastAsia="方正仿宋_GBK"/>
          <w:color w:val="000000"/>
          <w:sz w:val="28"/>
        </w:rPr>
        <w:t>（一）拟订财税发展规划、政策和改革方案并组织实施。分析预测宏观经济形势，参与制定各项宏观经济政策，提出运用财税政策实施宏观调控和综合平衡社会财力的建议</w:t>
      </w:r>
      <w:r>
        <w:rPr>
          <w:rFonts w:eastAsia="方正仿宋_GBK"/>
          <w:color w:val="000000"/>
          <w:sz w:val="28"/>
        </w:rPr>
        <w:t>;</w:t>
      </w:r>
      <w:r>
        <w:rPr>
          <w:rFonts w:hint="eastAsia" w:eastAsia="方正仿宋_GBK"/>
          <w:color w:val="000000"/>
          <w:sz w:val="28"/>
        </w:rPr>
        <w:t>拟订县与乡</w:t>
      </w:r>
      <w:r>
        <w:rPr>
          <w:rFonts w:eastAsia="方正仿宋_GBK"/>
          <w:color w:val="000000"/>
          <w:sz w:val="28"/>
        </w:rPr>
        <w:t>(</w:t>
      </w:r>
      <w:r>
        <w:rPr>
          <w:rFonts w:hint="eastAsia" w:eastAsia="方正仿宋_GBK"/>
          <w:color w:val="000000"/>
          <w:sz w:val="28"/>
        </w:rPr>
        <w:t>镇</w:t>
      </w:r>
      <w:r>
        <w:rPr>
          <w:rFonts w:eastAsia="方正仿宋_GBK"/>
          <w:color w:val="000000"/>
          <w:sz w:val="28"/>
        </w:rPr>
        <w:t>)</w:t>
      </w:r>
      <w:r>
        <w:rPr>
          <w:rFonts w:hint="eastAsia" w:eastAsia="方正仿宋_GBK"/>
          <w:color w:val="000000"/>
          <w:sz w:val="28"/>
        </w:rPr>
        <w:t>、政府与企业的分配政策，完善鼓励公益事业发展的财税政策。</w:t>
      </w:r>
    </w:p>
    <w:p>
      <w:pPr>
        <w:ind w:firstLine="420" w:firstLineChars="150"/>
        <w:rPr>
          <w:rFonts w:eastAsia="方正仿宋_GBK"/>
          <w:color w:val="000000"/>
          <w:sz w:val="28"/>
        </w:rPr>
      </w:pPr>
      <w:r>
        <w:rPr>
          <w:rFonts w:hint="eastAsia" w:eastAsia="方正仿宋_GBK"/>
          <w:color w:val="000000"/>
          <w:sz w:val="28"/>
        </w:rPr>
        <w:t>（二）贯彻执行财政、财务、会计管理的法律、法规、规章，贯彻执行相关的地方性法规、政府规章并监督执行。</w:t>
      </w:r>
    </w:p>
    <w:p>
      <w:pPr>
        <w:ind w:firstLine="420" w:firstLineChars="150"/>
        <w:rPr>
          <w:rFonts w:eastAsia="方正仿宋_GBK"/>
          <w:color w:val="000000"/>
          <w:sz w:val="28"/>
        </w:rPr>
      </w:pPr>
      <w:r>
        <w:rPr>
          <w:rFonts w:hint="eastAsia" w:eastAsia="方正仿宋_GBK"/>
          <w:color w:val="000000"/>
          <w:sz w:val="28"/>
        </w:rPr>
        <w:t>（三）负责管理县级各项财政收支。编制年度县级预决算草案并组织执行，汇编全县预决算草案。组织制定经费开支标准、定额，审核批复部门</w:t>
      </w:r>
      <w:r>
        <w:rPr>
          <w:rFonts w:eastAsia="方正仿宋_GBK"/>
          <w:color w:val="000000"/>
          <w:sz w:val="28"/>
        </w:rPr>
        <w:t>(</w:t>
      </w:r>
      <w:r>
        <w:rPr>
          <w:rFonts w:hint="eastAsia" w:eastAsia="方正仿宋_GBK"/>
          <w:color w:val="000000"/>
          <w:sz w:val="28"/>
        </w:rPr>
        <w:t>单位</w:t>
      </w:r>
      <w:r>
        <w:rPr>
          <w:rFonts w:eastAsia="方正仿宋_GBK"/>
          <w:color w:val="000000"/>
          <w:sz w:val="28"/>
        </w:rPr>
        <w:t>)</w:t>
      </w:r>
      <w:r>
        <w:rPr>
          <w:rFonts w:hint="eastAsia" w:eastAsia="方正仿宋_GBK"/>
          <w:color w:val="000000"/>
          <w:sz w:val="28"/>
        </w:rPr>
        <w:t>年度预决算。受县政府委托，向县人民代表大会及其常委会报告财政预算、执行和决算等情况。负责政府投资基金县级财政出资的资产管理。负责县级财政预决算公开。</w:t>
      </w:r>
    </w:p>
    <w:p>
      <w:pPr>
        <w:ind w:firstLine="560" w:firstLineChars="200"/>
        <w:rPr>
          <w:rFonts w:eastAsia="方正仿宋_GBK"/>
          <w:color w:val="000000"/>
          <w:sz w:val="28"/>
        </w:rPr>
      </w:pPr>
      <w:r>
        <w:rPr>
          <w:rFonts w:eastAsia="方正仿宋_GBK"/>
          <w:color w:val="000000"/>
          <w:sz w:val="28"/>
        </w:rPr>
        <w:t>(</w:t>
      </w:r>
      <w:r>
        <w:rPr>
          <w:rFonts w:hint="eastAsia" w:eastAsia="方正仿宋_GBK"/>
          <w:color w:val="000000"/>
          <w:sz w:val="28"/>
        </w:rPr>
        <w:t>四</w:t>
      </w:r>
      <w:r>
        <w:rPr>
          <w:rFonts w:eastAsia="方正仿宋_GBK"/>
          <w:color w:val="000000"/>
          <w:sz w:val="28"/>
        </w:rPr>
        <w:t>)</w:t>
      </w:r>
      <w:r>
        <w:rPr>
          <w:rFonts w:hint="eastAsia" w:eastAsia="方正仿宋_GBK"/>
          <w:color w:val="000000"/>
          <w:sz w:val="28"/>
        </w:rPr>
        <w:t>贯彻落实税收地方性法规和规章，实施细则和税收政策调整方案。提出上级授权税目税率调整、减免和地方税收政策等重大事项的建议。组织推进税收制度改革。</w:t>
      </w:r>
    </w:p>
    <w:p>
      <w:pPr>
        <w:ind w:firstLine="640"/>
        <w:rPr>
          <w:rFonts w:eastAsia="方正仿宋_GBK"/>
          <w:color w:val="000000"/>
          <w:sz w:val="28"/>
        </w:rPr>
      </w:pPr>
    </w:p>
    <w:p>
      <w:pPr>
        <w:pStyle w:val="15"/>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部门机构设置情况</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8"/>
            </w:pPr>
            <w:r>
              <w:t>单位名称</w:t>
            </w:r>
          </w:p>
        </w:tc>
        <w:tc>
          <w:tcPr>
            <w:tcW w:w="1843" w:type="dxa"/>
            <w:vAlign w:val="center"/>
          </w:tcPr>
          <w:p>
            <w:pPr>
              <w:pStyle w:val="8"/>
            </w:pPr>
            <w:r>
              <w:t>单位性质</w:t>
            </w:r>
          </w:p>
        </w:tc>
        <w:tc>
          <w:tcPr>
            <w:tcW w:w="2126" w:type="dxa"/>
            <w:vAlign w:val="center"/>
          </w:tcPr>
          <w:p>
            <w:pPr>
              <w:pStyle w:val="8"/>
            </w:pPr>
            <w:r>
              <w:t>单位规格</w:t>
            </w:r>
          </w:p>
        </w:tc>
        <w:tc>
          <w:tcPr>
            <w:tcW w:w="3827" w:type="dxa"/>
            <w:vAlign w:val="center"/>
          </w:tcPr>
          <w:p>
            <w:pPr>
              <w:pStyle w:val="8"/>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0"/>
            </w:pPr>
            <w:r>
              <w:t>高邑县财政局本级</w:t>
            </w:r>
          </w:p>
        </w:tc>
        <w:tc>
          <w:tcPr>
            <w:tcW w:w="1843" w:type="dxa"/>
            <w:vAlign w:val="center"/>
          </w:tcPr>
          <w:p>
            <w:pPr>
              <w:pStyle w:val="11"/>
            </w:pPr>
            <w:r>
              <w:t>行政</w:t>
            </w:r>
          </w:p>
        </w:tc>
        <w:tc>
          <w:tcPr>
            <w:tcW w:w="2126" w:type="dxa"/>
            <w:vAlign w:val="center"/>
          </w:tcPr>
          <w:p>
            <w:pPr>
              <w:pStyle w:val="11"/>
            </w:pPr>
            <w:r>
              <w:t>正科级</w:t>
            </w:r>
          </w:p>
        </w:tc>
        <w:tc>
          <w:tcPr>
            <w:tcW w:w="3827" w:type="dxa"/>
            <w:vAlign w:val="center"/>
          </w:tcPr>
          <w:p>
            <w:pPr>
              <w:pStyle w:val="11"/>
            </w:pPr>
            <w:r>
              <w:t>财政拨款</w:t>
            </w:r>
          </w:p>
        </w:tc>
      </w:tr>
    </w:tbl>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pStyle w:val="16"/>
      </w:pPr>
      <w:r>
        <w:t>1.收入说明</w:t>
      </w:r>
    </w:p>
    <w:p>
      <w:pPr>
        <w:pStyle w:val="16"/>
      </w:pPr>
      <w:r>
        <w:t>202</w:t>
      </w:r>
      <w:r>
        <w:rPr>
          <w:rFonts w:hint="eastAsia"/>
          <w:lang w:eastAsia="zh-CN"/>
        </w:rPr>
        <w:t>6</w:t>
      </w:r>
      <w:r>
        <w:t>年预算收入</w:t>
      </w:r>
      <w:r>
        <w:rPr>
          <w:rFonts w:hint="eastAsia"/>
          <w:lang w:eastAsia="zh-CN"/>
        </w:rPr>
        <w:t>1560.85</w:t>
      </w:r>
      <w:r>
        <w:t>万元。其中，一般公共预算拨款收入</w:t>
      </w:r>
      <w:r>
        <w:rPr>
          <w:rFonts w:hint="eastAsia"/>
          <w:lang w:eastAsia="zh-CN"/>
        </w:rPr>
        <w:t>1560.85</w:t>
      </w:r>
      <w:r>
        <w:t>万元、基金预算拨款收入0万元、国有资本经营预算拨款收入0万元、财政专户核拨收入0万元，上年结转结余0万元。</w:t>
      </w:r>
    </w:p>
    <w:p>
      <w:pPr>
        <w:pStyle w:val="16"/>
      </w:pPr>
      <w:r>
        <w:t>2.支出说明</w:t>
      </w:r>
    </w:p>
    <w:p>
      <w:pPr>
        <w:pStyle w:val="16"/>
      </w:pPr>
      <w:r>
        <w:t>收支预算总表支出栏、基本支出表、项目支出表按经济分类和支出功能分类科目编制，反映年度部门预算中支出预算的总体情况。202</w:t>
      </w:r>
      <w:r>
        <w:rPr>
          <w:rFonts w:hint="eastAsia"/>
          <w:lang w:eastAsia="zh-CN"/>
        </w:rPr>
        <w:t>6</w:t>
      </w:r>
      <w:r>
        <w:t>年支出预算</w:t>
      </w:r>
      <w:r>
        <w:rPr>
          <w:rFonts w:hint="eastAsia"/>
          <w:lang w:eastAsia="zh-CN"/>
        </w:rPr>
        <w:t>1560.85</w:t>
      </w:r>
      <w:r>
        <w:t>万元。其中，基本支出</w:t>
      </w:r>
      <w:r>
        <w:rPr>
          <w:rFonts w:hint="eastAsia"/>
          <w:lang w:eastAsia="zh-CN"/>
        </w:rPr>
        <w:t>961.85</w:t>
      </w:r>
      <w:r>
        <w:t>万元，包括人员经费和日常公用经费；项目支出</w:t>
      </w:r>
      <w:r>
        <w:rPr>
          <w:rFonts w:hint="eastAsia"/>
          <w:lang w:eastAsia="zh-CN"/>
        </w:rPr>
        <w:t>599</w:t>
      </w:r>
      <w:r>
        <w:t>万元，主要为本级支出，主要为一般公共服务支出等。</w:t>
      </w:r>
    </w:p>
    <w:p>
      <w:pPr>
        <w:pStyle w:val="16"/>
      </w:pPr>
      <w:r>
        <w:t>3.比上年增减情况</w:t>
      </w:r>
    </w:p>
    <w:p>
      <w:pPr>
        <w:pStyle w:val="16"/>
      </w:pPr>
      <w:r>
        <w:t>202</w:t>
      </w:r>
      <w:r>
        <w:rPr>
          <w:rFonts w:hint="eastAsia"/>
          <w:lang w:eastAsia="zh-CN"/>
        </w:rPr>
        <w:t>6</w:t>
      </w:r>
      <w:r>
        <w:t>年预算收支安排</w:t>
      </w:r>
      <w:r>
        <w:rPr>
          <w:rFonts w:hint="eastAsia"/>
          <w:lang w:eastAsia="zh-CN"/>
        </w:rPr>
        <w:t>1560.85</w:t>
      </w:r>
      <w:r>
        <w:t>万元，较202</w:t>
      </w:r>
      <w:r>
        <w:rPr>
          <w:rFonts w:hint="eastAsia"/>
          <w:lang w:eastAsia="zh-CN"/>
        </w:rPr>
        <w:t>5</w:t>
      </w:r>
      <w:r>
        <w:t>年预算</w:t>
      </w:r>
      <w:r>
        <w:rPr>
          <w:rFonts w:hint="eastAsia"/>
          <w:lang w:eastAsia="zh-CN"/>
        </w:rPr>
        <w:t>减少109.73</w:t>
      </w:r>
      <w:r>
        <w:t>万元。其中：基本支出</w:t>
      </w:r>
      <w:r>
        <w:rPr>
          <w:rFonts w:hint="eastAsia"/>
          <w:lang w:eastAsia="zh-CN"/>
        </w:rPr>
        <w:t>减少134.73</w:t>
      </w:r>
      <w:r>
        <w:t>万元；项目支出减少</w:t>
      </w:r>
      <w:r>
        <w:rPr>
          <w:rFonts w:hint="eastAsia"/>
          <w:lang w:eastAsia="zh-CN"/>
        </w:rPr>
        <w:t>71</w:t>
      </w:r>
      <w:r>
        <w:t>万元。</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17"/>
      </w:pPr>
      <w:r>
        <w:t>机关运行经费共计安排</w:t>
      </w:r>
      <w:r>
        <w:rPr>
          <w:rFonts w:hint="eastAsia"/>
          <w:lang w:eastAsia="zh-CN"/>
        </w:rPr>
        <w:t>202.35</w:t>
      </w:r>
      <w:r>
        <w:t>万元，为日常公用经费总体安排情况，包括办公费、印刷费、邮电费、差旅费、维修（护）费、会议费、培训费、公务接待费、劳务费、公务用车运行维护费、其他交通费用、办公设备购置费及其他费用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18"/>
      </w:pPr>
      <w:r>
        <w:t>202</w:t>
      </w:r>
      <w:r>
        <w:rPr>
          <w:rFonts w:hint="eastAsia"/>
          <w:lang w:eastAsia="zh-CN"/>
        </w:rPr>
        <w:t>6</w:t>
      </w:r>
      <w:r>
        <w:t>年，我局“三公”经费预算安排1.6</w:t>
      </w:r>
      <w:r>
        <w:rPr>
          <w:rFonts w:hint="eastAsia"/>
          <w:lang w:eastAsia="zh-CN"/>
        </w:rPr>
        <w:t>4</w:t>
      </w:r>
      <w:r>
        <w:t>万元，与上年相比持平。其中，因公出国（境）费0万元，与上年相比减少0.0</w:t>
      </w:r>
      <w:r>
        <w:rPr>
          <w:rFonts w:hint="eastAsia"/>
          <w:lang w:eastAsia="zh-CN"/>
        </w:rPr>
        <w:t>5</w:t>
      </w:r>
      <w:r>
        <w:t>万元；公务用车购置及运维费</w:t>
      </w:r>
      <w:r>
        <w:rPr>
          <w:rFonts w:hint="eastAsia"/>
          <w:lang w:eastAsia="zh-CN"/>
        </w:rPr>
        <w:t>1.46</w:t>
      </w:r>
      <w:r>
        <w:t>万元(其中公务用车购置费0万元，公务用车运行维护费</w:t>
      </w:r>
      <w:r>
        <w:rPr>
          <w:rFonts w:hint="eastAsia"/>
          <w:lang w:eastAsia="zh-CN"/>
        </w:rPr>
        <w:t>1.46</w:t>
      </w:r>
      <w:r>
        <w:t>万元），与上年</w:t>
      </w:r>
      <w:r>
        <w:rPr>
          <w:rFonts w:hint="eastAsia"/>
          <w:lang w:eastAsia="zh-CN"/>
        </w:rPr>
        <w:t>相比减少0.04万元</w:t>
      </w:r>
      <w:r>
        <w:t>；公务接待费0.19万元，与上年</w:t>
      </w:r>
      <w:r>
        <w:rPr>
          <w:rFonts w:hint="eastAsia"/>
          <w:lang w:eastAsia="zh-CN"/>
        </w:rPr>
        <w:t>持平</w:t>
      </w:r>
      <w:r>
        <w:t>。增减变化主要原因是：贯彻落实中央八项规定，坚持勤俭节约，积极采取有效措施，切实提高“三公经费”预算约束力，加强公务用车管理，确保202</w:t>
      </w:r>
      <w:r>
        <w:rPr>
          <w:rFonts w:hint="eastAsia"/>
          <w:lang w:eastAsia="zh-CN"/>
        </w:rPr>
        <w:t>6</w:t>
      </w:r>
      <w:r>
        <w:t>年“三公经费”预算规模比202</w:t>
      </w:r>
      <w:r>
        <w:rPr>
          <w:rFonts w:hint="eastAsia"/>
          <w:lang w:eastAsia="zh-CN"/>
        </w:rPr>
        <w:t>5</w:t>
      </w:r>
      <w:r>
        <w:t>年降低或持平。</w:t>
      </w:r>
    </w:p>
    <w:p>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pPr>
        <w:spacing w:line="500" w:lineRule="exact"/>
        <w:ind w:firstLine="560"/>
      </w:pPr>
      <w:r>
        <w:rPr>
          <w:rFonts w:eastAsia="方正仿宋_GBK"/>
          <w:color w:val="000000"/>
          <w:sz w:val="28"/>
        </w:rPr>
        <w:t>（一）总体绩效目标</w:t>
      </w:r>
    </w:p>
    <w:p>
      <w:pPr>
        <w:pStyle w:val="19"/>
      </w:pPr>
      <w:r>
        <w:t>2026年，高邑县财政局将坚持以习近平新时代中国特色社会主义思想为指导，深入贯彻党的二十大</w:t>
      </w:r>
      <w:r>
        <w:rPr>
          <w:rFonts w:hint="eastAsia"/>
          <w:lang w:val="en-US" w:eastAsia="zh-CN"/>
        </w:rPr>
        <w:t>和</w:t>
      </w:r>
      <w:bookmarkStart w:id="20" w:name="_GoBack"/>
      <w:bookmarkEnd w:id="20"/>
      <w:r>
        <w:t>二十届历次全会精神，全面落实习近平总书记重要讲话精神，充分发挥财政职能，加力提效落实积极财政政策，努力增加有效供给，优化支出结构，深化财税改革，强化资金管理，防范化解财政风险，增强财政可持续性，推动全县财政收入规模进一步壮大，保障能力进一步增强，财政资源配置更加科学，财政资金使用更加高效，财政政策体系更加完备，财政体制机制更加完善，依法理财水平得到提升，财政风险有效防控，全县财政实现平稳运行，财政各项事业建设再上新水平。</w:t>
      </w:r>
    </w:p>
    <w:p>
      <w:pPr>
        <w:pStyle w:val="19"/>
      </w:pPr>
      <w:r>
        <w:t>兜牢民生底线，加强“三保”资金统筹，进一步完善“三保”动态监控机制，对“三保”支出执行进度全程跟踪查询、分析研判，确保资金用在刀刃上。积极配合税务部门加大税收征管力度，利用综合智税大数据分析行业税源情况，加强“以电核税”，深入企业了解生产经营和疑似税源，严防“跑冒滴漏”，确保应收尽收。继续抓好财会监督专项检查，加强预决算公开、惠民惠农补贴、殡葬领域监督检查，严格财经纪律。围绕“强陆港、兴高邑”战略部署，全力支持石家庄国际陆港建设，落实县委、县政府确定的重大项目、重要片区和中心工作等领域资金需求。</w:t>
      </w:r>
    </w:p>
    <w:p>
      <w:pPr>
        <w:spacing w:line="500" w:lineRule="exact"/>
        <w:ind w:firstLine="560"/>
      </w:pPr>
      <w:r>
        <w:rPr>
          <w:rFonts w:eastAsia="方正仿宋_GBK"/>
          <w:color w:val="000000"/>
          <w:sz w:val="28"/>
        </w:rPr>
        <w:t>（二）分项绩效目标</w:t>
      </w:r>
    </w:p>
    <w:p>
      <w:pPr>
        <w:pStyle w:val="20"/>
      </w:pPr>
      <w:r>
        <w:t>1、财政支撑保障能力进一步增强</w:t>
      </w:r>
    </w:p>
    <w:p>
      <w:pPr>
        <w:pStyle w:val="20"/>
      </w:pPr>
      <w:r>
        <w:t>绩效目标：全县财政收入规模得到提升，财源基础不断壮大，可用财力稳步增长；争取市财政支持有力有效，对我县的支持力度进一步加大；财政投入方式得到改进，对市场资源的引导撬动作用更加明显；财政资源配置更加科学合理。</w:t>
      </w:r>
    </w:p>
    <w:p>
      <w:pPr>
        <w:pStyle w:val="20"/>
      </w:pPr>
      <w:r>
        <w:t>2、积极财政政策得到进一步落实</w:t>
      </w:r>
    </w:p>
    <w:p>
      <w:pPr>
        <w:pStyle w:val="20"/>
      </w:pPr>
      <w:r>
        <w:t>绩效目标：促进县域经济高质量发展及产业发展的财政政策更加完善，减税降费政策全面落实，减轻企业负担的成效更加明显。</w:t>
      </w:r>
    </w:p>
    <w:p>
      <w:pPr>
        <w:pStyle w:val="20"/>
      </w:pPr>
      <w:r>
        <w:t>3、财政财务管理工作进一步规范</w:t>
      </w:r>
    </w:p>
    <w:p>
      <w:pPr>
        <w:pStyle w:val="20"/>
      </w:pPr>
      <w:r>
        <w:t>绩效目标：预算编制更加细化实化，财政预决算公开内容完备、时间及时、科学规范，资金分配使用更加高效透明；财政资金支出机制得到健全，资金支出更加及时高效、均衡有序，效益进一步发挥；财政监督更加有力，绩效评价工作质量进一步提高；加大高端会计人才培养力度，强化会计资格考试考务工作管理，加强注册会计师和资产评估等行业管理，科学理财依法理财能力得到提高。</w:t>
      </w:r>
    </w:p>
    <w:p>
      <w:pPr>
        <w:spacing w:line="500" w:lineRule="exact"/>
        <w:ind w:firstLine="560"/>
      </w:pPr>
      <w:r>
        <w:rPr>
          <w:rFonts w:eastAsia="方正仿宋_GBK"/>
          <w:color w:val="000000"/>
          <w:sz w:val="28"/>
        </w:rPr>
        <w:t>（三）工作保障措施</w:t>
      </w:r>
    </w:p>
    <w:p>
      <w:pPr>
        <w:pStyle w:val="21"/>
      </w:pPr>
      <w:r>
        <w:t>1、加强组织领导。建立健全财政部门预算绩效管理路径和制度体系，不断完善工作机制和工作流程，将事前评估、目标管理、运行监控、绩效评价、结果应用等各项改革措施，有效融入预算管理的全过程、各环节。围绕年度总体绩效目标和分类绩效目标，细化工作方案，明确责任主体和实施进度要求，确保如期完成。</w:t>
      </w:r>
    </w:p>
    <w:p>
      <w:pPr>
        <w:pStyle w:val="21"/>
      </w:pPr>
      <w:r>
        <w:t>2、狠抓任务落实。按照“谁花钱、谁负责，谁牵总、谁主责”的原则，明确各单位预算绩效管理职责。充分调动各项目单位的积极性和主动性，由项目单位负责科学制定分管项目和内容的中期、终期绩效目标和评价指标，动态收集评估数据信息，开展预算绩效中期评估、终期评价，落实整改措施等。</w:t>
      </w:r>
    </w:p>
    <w:p>
      <w:pPr>
        <w:pStyle w:val="21"/>
      </w:pPr>
      <w:r>
        <w:t>3、强化预算执行。强化财政预算执行的刚性约束，及时启动项目和支付资金，加快履行政府采购程序，优化部门预算支出结构，创新财政资金支出思路，合理改进支出方式，做的按照时间节点完成支出任务。进一步加快转移支付资金下达进度，督促有关单位加快执行进度。规范财政资金使用和管理，强化内部控制制度建设，更好地发挥财政资金的使用效益。</w:t>
      </w:r>
    </w:p>
    <w:p>
      <w:pPr>
        <w:pStyle w:val="21"/>
      </w:pPr>
      <w:r>
        <w:t>4、健全评价机制。结合第三方力量，成立专门的评价工作小组，制定科学评价办法，对政策和项目资金支出的经济性、效率性以及绩效目标的实现程度进行全方位评价，及时发现实施中存在的问题，并研究解决对策。评价过程要最大程度信息公开，运用法律、经济和行政手段规范、管理和保障预算绩效工作的有效推进，做到程序规范、方法合理、结果可信。</w:t>
      </w:r>
    </w:p>
    <w:p>
      <w:pPr>
        <w:pStyle w:val="21"/>
        <w:sectPr>
          <w:pgSz w:w="16840" w:h="11900" w:orient="landscape"/>
          <w:pgMar w:top="1361" w:right="1020" w:bottom="1361" w:left="1020" w:header="720" w:footer="720" w:gutter="0"/>
          <w:cols w:space="720" w:num="1"/>
        </w:sectPr>
      </w:pPr>
      <w:r>
        <w:t>5、用好行政绩效。依托行政绩效管理系统，按照预算绩效目标和绩效指标，对专项资金管理设定明确的内部绩效管理目标指标，明确责任分工，细化支出节点，量化评价标准，强化过程监控，切实提高财政资金使用效益。同时，建设覆盖全面、高度集成的业务管理系统，全程管理、协作高效的行政管理系统，并完善预算绩效编制管理、预算执行管理、财政风险防控管理等系统，着力提升技术引领、支撑和保障作用。</w:t>
      </w:r>
    </w:p>
    <w:p>
      <w:pPr>
        <w:spacing w:before="10" w:after="10" w:line="360" w:lineRule="auto"/>
        <w:ind w:firstLine="640"/>
        <w:outlineLvl w:val="2"/>
        <w:rPr>
          <w:rFonts w:hint="eastAsia" w:ascii="黑体" w:hAnsi="黑体" w:eastAsia="黑体" w:cs="黑体"/>
          <w:color w:val="000000"/>
          <w:sz w:val="32"/>
          <w:lang w:eastAsia="zh-CN"/>
        </w:r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1280" w:firstLineChars="400"/>
        <w:outlineLvl w:val="2"/>
        <w:rPr>
          <w:rFonts w:hint="eastAsia"/>
          <w:lang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eastAsia="zh-CN"/>
        </w:rPr>
        <w:t>无</w:t>
      </w:r>
    </w:p>
    <w:p>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ind w:firstLine="560"/>
      </w:pPr>
      <w:r>
        <w:rPr>
          <w:rFonts w:ascii="方正仿宋_GBK" w:hAnsi="方正仿宋_GBK" w:eastAsia="方正仿宋_GBK" w:cs="方正仿宋_GBK"/>
          <w:color w:val="000000"/>
          <w:sz w:val="28"/>
        </w:rPr>
        <w:t>1、财政机关运行经费绩效目标表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8"/>
            </w:pPr>
            <w:r>
              <w:t>项目编码</w:t>
            </w:r>
          </w:p>
        </w:tc>
        <w:tc>
          <w:tcPr>
            <w:tcW w:w="5103" w:type="dxa"/>
            <w:gridSpan w:val="2"/>
            <w:vAlign w:val="center"/>
          </w:tcPr>
          <w:p>
            <w:pPr>
              <w:pStyle w:val="10"/>
            </w:pPr>
            <w:r>
              <w:t>13012726P000103100035</w:t>
            </w:r>
          </w:p>
        </w:tc>
        <w:tc>
          <w:tcPr>
            <w:tcW w:w="2835" w:type="dxa"/>
            <w:vAlign w:val="center"/>
          </w:tcPr>
          <w:p>
            <w:pPr>
              <w:pStyle w:val="8"/>
            </w:pPr>
            <w:r>
              <w:t>项目名称</w:t>
            </w:r>
          </w:p>
        </w:tc>
        <w:tc>
          <w:tcPr>
            <w:tcW w:w="6095" w:type="dxa"/>
            <w:gridSpan w:val="3"/>
            <w:vAlign w:val="center"/>
          </w:tcPr>
          <w:p>
            <w:pPr>
              <w:pStyle w:val="10"/>
            </w:pPr>
            <w:r>
              <w:t>财政机关运行经费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8"/>
            </w:pPr>
            <w:r>
              <w:t>预算规模及资金用途</w:t>
            </w:r>
          </w:p>
        </w:tc>
        <w:tc>
          <w:tcPr>
            <w:tcW w:w="2268" w:type="dxa"/>
            <w:vAlign w:val="center"/>
          </w:tcPr>
          <w:p>
            <w:pPr>
              <w:pStyle w:val="8"/>
            </w:pPr>
            <w:r>
              <w:t>预算数</w:t>
            </w:r>
          </w:p>
        </w:tc>
        <w:tc>
          <w:tcPr>
            <w:tcW w:w="2835" w:type="dxa"/>
            <w:vAlign w:val="center"/>
          </w:tcPr>
          <w:p>
            <w:pPr>
              <w:pStyle w:val="10"/>
            </w:pPr>
            <w:r>
              <w:t>28.00</w:t>
            </w:r>
          </w:p>
        </w:tc>
        <w:tc>
          <w:tcPr>
            <w:tcW w:w="2835" w:type="dxa"/>
            <w:vAlign w:val="center"/>
          </w:tcPr>
          <w:p>
            <w:pPr>
              <w:pStyle w:val="8"/>
            </w:pPr>
            <w:r>
              <w:t>其中：财政    资金</w:t>
            </w:r>
          </w:p>
        </w:tc>
        <w:tc>
          <w:tcPr>
            <w:tcW w:w="2551" w:type="dxa"/>
            <w:vAlign w:val="center"/>
          </w:tcPr>
          <w:p>
            <w:pPr>
              <w:pStyle w:val="10"/>
            </w:pPr>
            <w:r>
              <w:t>28.00</w:t>
            </w:r>
          </w:p>
        </w:tc>
        <w:tc>
          <w:tcPr>
            <w:tcW w:w="2268" w:type="dxa"/>
            <w:vAlign w:val="center"/>
          </w:tcPr>
          <w:p>
            <w:pPr>
              <w:pStyle w:val="8"/>
            </w:pPr>
            <w:r>
              <w:t>其他资金</w:t>
            </w:r>
          </w:p>
        </w:tc>
        <w:tc>
          <w:tcPr>
            <w:tcW w:w="1276"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0"/>
            </w:pPr>
            <w:r>
              <w:t>负责财政系统综合业务管理和机关综合事务管理。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8"/>
            </w:pPr>
            <w:r>
              <w:t>资金支出计划（%）</w:t>
            </w:r>
          </w:p>
        </w:tc>
        <w:tc>
          <w:tcPr>
            <w:tcW w:w="5103" w:type="dxa"/>
            <w:gridSpan w:val="2"/>
            <w:vAlign w:val="center"/>
          </w:tcPr>
          <w:p>
            <w:pPr>
              <w:pStyle w:val="8"/>
            </w:pPr>
            <w:r>
              <w:t>3月底</w:t>
            </w:r>
          </w:p>
        </w:tc>
        <w:tc>
          <w:tcPr>
            <w:tcW w:w="2835" w:type="dxa"/>
            <w:vAlign w:val="center"/>
          </w:tcPr>
          <w:p>
            <w:pPr>
              <w:pStyle w:val="8"/>
            </w:pPr>
            <w:r>
              <w:t>6月底</w:t>
            </w:r>
          </w:p>
        </w:tc>
        <w:tc>
          <w:tcPr>
            <w:tcW w:w="2551" w:type="dxa"/>
            <w:vAlign w:val="center"/>
          </w:tcPr>
          <w:p>
            <w:pPr>
              <w:pStyle w:val="8"/>
            </w:pPr>
            <w:r>
              <w:t>10月底</w:t>
            </w:r>
          </w:p>
        </w:tc>
        <w:tc>
          <w:tcPr>
            <w:tcW w:w="3544" w:type="dxa"/>
            <w:gridSpan w:val="2"/>
            <w:vAlign w:val="center"/>
          </w:tcPr>
          <w:p>
            <w:pPr>
              <w:pStyle w:val="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1"/>
            </w:pPr>
            <w:r>
              <w:t>5.00</w:t>
            </w:r>
          </w:p>
        </w:tc>
        <w:tc>
          <w:tcPr>
            <w:tcW w:w="2835" w:type="dxa"/>
            <w:vAlign w:val="center"/>
          </w:tcPr>
          <w:p>
            <w:pPr>
              <w:pStyle w:val="11"/>
            </w:pPr>
            <w:r>
              <w:t>15.00</w:t>
            </w:r>
          </w:p>
        </w:tc>
        <w:tc>
          <w:tcPr>
            <w:tcW w:w="2551" w:type="dxa"/>
            <w:vAlign w:val="center"/>
          </w:tcPr>
          <w:p>
            <w:pPr>
              <w:pStyle w:val="11"/>
            </w:pPr>
            <w:r>
              <w:t>20.00</w:t>
            </w:r>
          </w:p>
        </w:tc>
        <w:tc>
          <w:tcPr>
            <w:tcW w:w="3544" w:type="dxa"/>
            <w:gridSpan w:val="2"/>
            <w:vAlign w:val="center"/>
          </w:tcPr>
          <w:p>
            <w:pPr>
              <w:pStyle w:val="11"/>
            </w:pPr>
            <w:r>
              <w:t>28.00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8"/>
            </w:pPr>
            <w:r>
              <w:t>绩效目标</w:t>
            </w:r>
          </w:p>
        </w:tc>
        <w:tc>
          <w:tcPr>
            <w:tcW w:w="14033" w:type="dxa"/>
            <w:gridSpan w:val="6"/>
            <w:vAlign w:val="center"/>
          </w:tcPr>
          <w:p>
            <w:pPr>
              <w:pStyle w:val="10"/>
            </w:pPr>
            <w:r>
              <w:t>1.负责财政系统综合业务管理和机关综合事务管理。</w:t>
            </w:r>
          </w:p>
          <w:p>
            <w:pPr>
              <w:pStyle w:val="10"/>
            </w:pPr>
          </w:p>
          <w:p>
            <w:pPr>
              <w:pStyle w:val="10"/>
            </w:pPr>
          </w:p>
        </w:tc>
      </w:tr>
    </w:tbl>
    <w:p>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8"/>
            </w:pPr>
            <w:r>
              <w:t>一级指标</w:t>
            </w:r>
          </w:p>
        </w:tc>
        <w:tc>
          <w:tcPr>
            <w:tcW w:w="2268" w:type="dxa"/>
            <w:vAlign w:val="center"/>
          </w:tcPr>
          <w:p>
            <w:pPr>
              <w:pStyle w:val="8"/>
            </w:pPr>
            <w:r>
              <w:t>二级指标</w:t>
            </w:r>
          </w:p>
        </w:tc>
        <w:tc>
          <w:tcPr>
            <w:tcW w:w="2835" w:type="dxa"/>
            <w:vAlign w:val="center"/>
          </w:tcPr>
          <w:p>
            <w:pPr>
              <w:pStyle w:val="8"/>
            </w:pPr>
            <w:r>
              <w:t>三级指标</w:t>
            </w:r>
          </w:p>
        </w:tc>
        <w:tc>
          <w:tcPr>
            <w:tcW w:w="5386" w:type="dxa"/>
            <w:vAlign w:val="center"/>
          </w:tcPr>
          <w:p>
            <w:pPr>
              <w:pStyle w:val="8"/>
            </w:pPr>
            <w:r>
              <w:t>绩效指标描述</w:t>
            </w:r>
          </w:p>
        </w:tc>
        <w:tc>
          <w:tcPr>
            <w:tcW w:w="2268" w:type="dxa"/>
            <w:vAlign w:val="center"/>
          </w:tcPr>
          <w:p>
            <w:pPr>
              <w:pStyle w:val="8"/>
            </w:pPr>
            <w:r>
              <w:t>指标值</w:t>
            </w:r>
          </w:p>
        </w:tc>
        <w:tc>
          <w:tcPr>
            <w:tcW w:w="1276" w:type="dxa"/>
            <w:vAlign w:val="center"/>
          </w:tcPr>
          <w:p>
            <w:pPr>
              <w:pStyle w:val="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2268" w:type="dxa"/>
            <w:vAlign w:val="center"/>
          </w:tcPr>
          <w:p>
            <w:pPr>
              <w:pStyle w:val="10"/>
            </w:pPr>
            <w:r>
              <w:t>数量指标</w:t>
            </w:r>
          </w:p>
        </w:tc>
        <w:tc>
          <w:tcPr>
            <w:tcW w:w="2835" w:type="dxa"/>
            <w:vAlign w:val="center"/>
          </w:tcPr>
          <w:p>
            <w:pPr>
              <w:pStyle w:val="10"/>
            </w:pPr>
            <w:r>
              <w:t>维护办公人数</w:t>
            </w:r>
          </w:p>
        </w:tc>
        <w:tc>
          <w:tcPr>
            <w:tcW w:w="5386" w:type="dxa"/>
            <w:vAlign w:val="center"/>
          </w:tcPr>
          <w:p>
            <w:pPr>
              <w:pStyle w:val="10"/>
            </w:pPr>
            <w:r>
              <w:t>维护办公人数</w:t>
            </w:r>
          </w:p>
        </w:tc>
        <w:tc>
          <w:tcPr>
            <w:tcW w:w="2268" w:type="dxa"/>
            <w:vAlign w:val="center"/>
          </w:tcPr>
          <w:p>
            <w:pPr>
              <w:pStyle w:val="10"/>
            </w:pPr>
            <w:r>
              <w:t>≥70人</w:t>
            </w:r>
          </w:p>
        </w:tc>
        <w:tc>
          <w:tcPr>
            <w:tcW w:w="1276" w:type="dxa"/>
            <w:vAlign w:val="center"/>
          </w:tcPr>
          <w:p>
            <w:pPr>
              <w:pStyle w:val="10"/>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质量指标</w:t>
            </w:r>
          </w:p>
        </w:tc>
        <w:tc>
          <w:tcPr>
            <w:tcW w:w="2835" w:type="dxa"/>
            <w:vAlign w:val="center"/>
          </w:tcPr>
          <w:p>
            <w:pPr>
              <w:pStyle w:val="10"/>
            </w:pPr>
            <w:r>
              <w:t>保障机关日常工作正常运转</w:t>
            </w:r>
          </w:p>
        </w:tc>
        <w:tc>
          <w:tcPr>
            <w:tcW w:w="5386" w:type="dxa"/>
            <w:vAlign w:val="center"/>
          </w:tcPr>
          <w:p>
            <w:pPr>
              <w:pStyle w:val="10"/>
            </w:pPr>
            <w:r>
              <w:t>保障机关日常工作正常运</w:t>
            </w:r>
          </w:p>
        </w:tc>
        <w:tc>
          <w:tcPr>
            <w:tcW w:w="2268" w:type="dxa"/>
            <w:vAlign w:val="center"/>
          </w:tcPr>
          <w:p>
            <w:pPr>
              <w:pStyle w:val="10"/>
            </w:pPr>
            <w:r>
              <w:t>≥98%</w:t>
            </w:r>
          </w:p>
        </w:tc>
        <w:tc>
          <w:tcPr>
            <w:tcW w:w="1276" w:type="dxa"/>
            <w:vAlign w:val="center"/>
          </w:tcPr>
          <w:p>
            <w:pPr>
              <w:pStyle w:val="10"/>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时效指标</w:t>
            </w:r>
          </w:p>
        </w:tc>
        <w:tc>
          <w:tcPr>
            <w:tcW w:w="2835" w:type="dxa"/>
            <w:vAlign w:val="center"/>
          </w:tcPr>
          <w:p>
            <w:pPr>
              <w:pStyle w:val="10"/>
            </w:pPr>
            <w:r>
              <w:t>机关日常经费花费情况</w:t>
            </w:r>
          </w:p>
        </w:tc>
        <w:tc>
          <w:tcPr>
            <w:tcW w:w="5386" w:type="dxa"/>
            <w:vAlign w:val="center"/>
          </w:tcPr>
          <w:p>
            <w:pPr>
              <w:pStyle w:val="10"/>
            </w:pPr>
            <w:r>
              <w:t>机关日常经费花费情况</w:t>
            </w:r>
          </w:p>
        </w:tc>
        <w:tc>
          <w:tcPr>
            <w:tcW w:w="2268" w:type="dxa"/>
            <w:vAlign w:val="center"/>
          </w:tcPr>
          <w:p>
            <w:pPr>
              <w:pStyle w:val="10"/>
            </w:pPr>
            <w:r>
              <w:t>年内全部支出</w:t>
            </w:r>
          </w:p>
        </w:tc>
        <w:tc>
          <w:tcPr>
            <w:tcW w:w="1276" w:type="dxa"/>
            <w:vAlign w:val="center"/>
          </w:tcPr>
          <w:p>
            <w:pPr>
              <w:pStyle w:val="10"/>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成本指标</w:t>
            </w:r>
          </w:p>
        </w:tc>
        <w:tc>
          <w:tcPr>
            <w:tcW w:w="2835" w:type="dxa"/>
            <w:vAlign w:val="center"/>
          </w:tcPr>
          <w:p>
            <w:pPr>
              <w:pStyle w:val="10"/>
            </w:pPr>
            <w:r>
              <w:t>预算控制数</w:t>
            </w:r>
          </w:p>
        </w:tc>
        <w:tc>
          <w:tcPr>
            <w:tcW w:w="5386" w:type="dxa"/>
            <w:vAlign w:val="center"/>
          </w:tcPr>
          <w:p>
            <w:pPr>
              <w:pStyle w:val="10"/>
            </w:pPr>
            <w:r>
              <w:t>预算控制数</w:t>
            </w:r>
          </w:p>
        </w:tc>
        <w:tc>
          <w:tcPr>
            <w:tcW w:w="2268" w:type="dxa"/>
            <w:vAlign w:val="center"/>
          </w:tcPr>
          <w:p>
            <w:pPr>
              <w:pStyle w:val="10"/>
            </w:pPr>
            <w:r>
              <w:t>≤28万元</w:t>
            </w:r>
          </w:p>
        </w:tc>
        <w:tc>
          <w:tcPr>
            <w:tcW w:w="1276" w:type="dxa"/>
            <w:vAlign w:val="center"/>
          </w:tcPr>
          <w:p>
            <w:pPr>
              <w:pStyle w:val="10"/>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效益指标</w:t>
            </w:r>
          </w:p>
        </w:tc>
        <w:tc>
          <w:tcPr>
            <w:tcW w:w="2268" w:type="dxa"/>
            <w:vAlign w:val="center"/>
          </w:tcPr>
          <w:p>
            <w:pPr>
              <w:pStyle w:val="10"/>
            </w:pPr>
            <w:r>
              <w:t>经济效益指标</w:t>
            </w:r>
          </w:p>
        </w:tc>
        <w:tc>
          <w:tcPr>
            <w:tcW w:w="2835" w:type="dxa"/>
            <w:vAlign w:val="center"/>
          </w:tcPr>
          <w:p>
            <w:pPr>
              <w:pStyle w:val="10"/>
            </w:pPr>
            <w:r>
              <w:t>降低办公资源，提升管理水平</w:t>
            </w:r>
          </w:p>
        </w:tc>
        <w:tc>
          <w:tcPr>
            <w:tcW w:w="5386" w:type="dxa"/>
            <w:vAlign w:val="center"/>
          </w:tcPr>
          <w:p>
            <w:pPr>
              <w:pStyle w:val="10"/>
            </w:pPr>
            <w:r>
              <w:t>合理分配办公资源，降低办公费用，提升管理水平</w:t>
            </w:r>
          </w:p>
        </w:tc>
        <w:tc>
          <w:tcPr>
            <w:tcW w:w="2268" w:type="dxa"/>
            <w:vAlign w:val="center"/>
          </w:tcPr>
          <w:p>
            <w:pPr>
              <w:pStyle w:val="10"/>
            </w:pPr>
            <w:r>
              <w:t>合理分配办公资源，降低办公费用，提升管理水平</w:t>
            </w:r>
          </w:p>
        </w:tc>
        <w:tc>
          <w:tcPr>
            <w:tcW w:w="1276" w:type="dxa"/>
            <w:vAlign w:val="center"/>
          </w:tcPr>
          <w:p>
            <w:pPr>
              <w:pStyle w:val="10"/>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社会效益指标</w:t>
            </w:r>
          </w:p>
        </w:tc>
        <w:tc>
          <w:tcPr>
            <w:tcW w:w="2835" w:type="dxa"/>
            <w:vAlign w:val="center"/>
          </w:tcPr>
          <w:p>
            <w:pPr>
              <w:pStyle w:val="10"/>
            </w:pPr>
            <w:r>
              <w:t>加强工作建设，提高工作效率</w:t>
            </w:r>
          </w:p>
        </w:tc>
        <w:tc>
          <w:tcPr>
            <w:tcW w:w="5386" w:type="dxa"/>
            <w:vAlign w:val="center"/>
          </w:tcPr>
          <w:p>
            <w:pPr>
              <w:pStyle w:val="10"/>
            </w:pPr>
            <w:r>
              <w:t>加强工作建设，提高工作效率</w:t>
            </w:r>
          </w:p>
        </w:tc>
        <w:tc>
          <w:tcPr>
            <w:tcW w:w="2268" w:type="dxa"/>
            <w:vAlign w:val="center"/>
          </w:tcPr>
          <w:p>
            <w:pPr>
              <w:pStyle w:val="10"/>
            </w:pPr>
            <w:r>
              <w:t>加强工作建设，提高工作效率</w:t>
            </w:r>
          </w:p>
        </w:tc>
        <w:tc>
          <w:tcPr>
            <w:tcW w:w="1276" w:type="dxa"/>
            <w:vAlign w:val="center"/>
          </w:tcPr>
          <w:p>
            <w:pPr>
              <w:pStyle w:val="10"/>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2268" w:type="dxa"/>
            <w:vAlign w:val="center"/>
          </w:tcPr>
          <w:p>
            <w:pPr>
              <w:pStyle w:val="10"/>
            </w:pPr>
            <w:r>
              <w:t>服务对象满意度指标</w:t>
            </w:r>
          </w:p>
        </w:tc>
        <w:tc>
          <w:tcPr>
            <w:tcW w:w="2835" w:type="dxa"/>
            <w:vAlign w:val="center"/>
          </w:tcPr>
          <w:p>
            <w:pPr>
              <w:pStyle w:val="10"/>
            </w:pPr>
            <w:r>
              <w:t>服务对象满意度</w:t>
            </w:r>
          </w:p>
        </w:tc>
        <w:tc>
          <w:tcPr>
            <w:tcW w:w="5386" w:type="dxa"/>
            <w:vAlign w:val="center"/>
          </w:tcPr>
          <w:p>
            <w:pPr>
              <w:pStyle w:val="10"/>
            </w:pPr>
            <w:r>
              <w:t>服务对象满意度</w:t>
            </w:r>
          </w:p>
        </w:tc>
        <w:tc>
          <w:tcPr>
            <w:tcW w:w="2268" w:type="dxa"/>
            <w:vAlign w:val="center"/>
          </w:tcPr>
          <w:p>
            <w:pPr>
              <w:pStyle w:val="10"/>
            </w:pPr>
            <w:r>
              <w:t>≥98%</w:t>
            </w:r>
          </w:p>
        </w:tc>
        <w:tc>
          <w:tcPr>
            <w:tcW w:w="1276" w:type="dxa"/>
            <w:vAlign w:val="center"/>
          </w:tcPr>
          <w:p>
            <w:pPr>
              <w:pStyle w:val="10"/>
            </w:pPr>
            <w:r>
              <w:t>调查问卷</w:t>
            </w:r>
          </w:p>
        </w:tc>
      </w:tr>
    </w:tbl>
    <w:p>
      <w:pPr>
        <w:sectPr>
          <w:type w:val="continuous"/>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2、财政综合管理经费绩效目标表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8"/>
            </w:pPr>
            <w:r>
              <w:t>项目编码</w:t>
            </w:r>
          </w:p>
        </w:tc>
        <w:tc>
          <w:tcPr>
            <w:tcW w:w="5103" w:type="dxa"/>
            <w:gridSpan w:val="2"/>
            <w:vAlign w:val="center"/>
          </w:tcPr>
          <w:p>
            <w:pPr>
              <w:pStyle w:val="10"/>
            </w:pPr>
            <w:r>
              <w:t>13012726P00010410001K</w:t>
            </w:r>
          </w:p>
        </w:tc>
        <w:tc>
          <w:tcPr>
            <w:tcW w:w="2835" w:type="dxa"/>
            <w:vAlign w:val="center"/>
          </w:tcPr>
          <w:p>
            <w:pPr>
              <w:pStyle w:val="8"/>
            </w:pPr>
            <w:r>
              <w:t>项目名称</w:t>
            </w:r>
          </w:p>
        </w:tc>
        <w:tc>
          <w:tcPr>
            <w:tcW w:w="6095" w:type="dxa"/>
            <w:gridSpan w:val="3"/>
            <w:vAlign w:val="center"/>
          </w:tcPr>
          <w:p>
            <w:pPr>
              <w:pStyle w:val="10"/>
            </w:pPr>
            <w:r>
              <w:t>财政综合管理经费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8"/>
            </w:pPr>
            <w:r>
              <w:t>预算规模及资金用途</w:t>
            </w:r>
          </w:p>
        </w:tc>
        <w:tc>
          <w:tcPr>
            <w:tcW w:w="2268" w:type="dxa"/>
            <w:vAlign w:val="center"/>
          </w:tcPr>
          <w:p>
            <w:pPr>
              <w:pStyle w:val="8"/>
            </w:pPr>
            <w:r>
              <w:t>预算数</w:t>
            </w:r>
          </w:p>
        </w:tc>
        <w:tc>
          <w:tcPr>
            <w:tcW w:w="2835" w:type="dxa"/>
            <w:vAlign w:val="center"/>
          </w:tcPr>
          <w:p>
            <w:pPr>
              <w:pStyle w:val="10"/>
            </w:pPr>
            <w:r>
              <w:t>91.00</w:t>
            </w:r>
          </w:p>
        </w:tc>
        <w:tc>
          <w:tcPr>
            <w:tcW w:w="2835" w:type="dxa"/>
            <w:vAlign w:val="center"/>
          </w:tcPr>
          <w:p>
            <w:pPr>
              <w:pStyle w:val="8"/>
            </w:pPr>
            <w:r>
              <w:t>其中：财政    资金</w:t>
            </w:r>
          </w:p>
        </w:tc>
        <w:tc>
          <w:tcPr>
            <w:tcW w:w="2551" w:type="dxa"/>
            <w:vAlign w:val="center"/>
          </w:tcPr>
          <w:p>
            <w:pPr>
              <w:pStyle w:val="10"/>
            </w:pPr>
            <w:r>
              <w:t>91.00</w:t>
            </w:r>
          </w:p>
        </w:tc>
        <w:tc>
          <w:tcPr>
            <w:tcW w:w="2268" w:type="dxa"/>
            <w:vAlign w:val="center"/>
          </w:tcPr>
          <w:p>
            <w:pPr>
              <w:pStyle w:val="8"/>
            </w:pPr>
            <w:r>
              <w:t>其他资金</w:t>
            </w:r>
          </w:p>
        </w:tc>
        <w:tc>
          <w:tcPr>
            <w:tcW w:w="1276"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0"/>
            </w:pPr>
            <w:r>
              <w:t>负责财政系统综合业务管理和机关综合事务管理。</w:t>
            </w:r>
          </w:p>
          <w:p>
            <w:pPr>
              <w:pStyle w:val="1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8"/>
            </w:pPr>
            <w:r>
              <w:t>资金支出计划（%）</w:t>
            </w:r>
          </w:p>
        </w:tc>
        <w:tc>
          <w:tcPr>
            <w:tcW w:w="5103" w:type="dxa"/>
            <w:gridSpan w:val="2"/>
            <w:vAlign w:val="center"/>
          </w:tcPr>
          <w:p>
            <w:pPr>
              <w:pStyle w:val="8"/>
            </w:pPr>
            <w:r>
              <w:t>3月底</w:t>
            </w:r>
          </w:p>
        </w:tc>
        <w:tc>
          <w:tcPr>
            <w:tcW w:w="2835" w:type="dxa"/>
            <w:vAlign w:val="center"/>
          </w:tcPr>
          <w:p>
            <w:pPr>
              <w:pStyle w:val="8"/>
            </w:pPr>
            <w:r>
              <w:t>6月底</w:t>
            </w:r>
          </w:p>
        </w:tc>
        <w:tc>
          <w:tcPr>
            <w:tcW w:w="2551" w:type="dxa"/>
            <w:vAlign w:val="center"/>
          </w:tcPr>
          <w:p>
            <w:pPr>
              <w:pStyle w:val="8"/>
            </w:pPr>
            <w:r>
              <w:t>10月底</w:t>
            </w:r>
          </w:p>
        </w:tc>
        <w:tc>
          <w:tcPr>
            <w:tcW w:w="3544" w:type="dxa"/>
            <w:gridSpan w:val="2"/>
            <w:vAlign w:val="center"/>
          </w:tcPr>
          <w:p>
            <w:pPr>
              <w:pStyle w:val="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1"/>
            </w:pPr>
            <w:r>
              <w:t>15.00</w:t>
            </w:r>
          </w:p>
        </w:tc>
        <w:tc>
          <w:tcPr>
            <w:tcW w:w="2835" w:type="dxa"/>
            <w:vAlign w:val="center"/>
          </w:tcPr>
          <w:p>
            <w:pPr>
              <w:pStyle w:val="11"/>
            </w:pPr>
            <w:r>
              <w:t>30.00</w:t>
            </w:r>
          </w:p>
        </w:tc>
        <w:tc>
          <w:tcPr>
            <w:tcW w:w="2551" w:type="dxa"/>
            <w:vAlign w:val="center"/>
          </w:tcPr>
          <w:p>
            <w:pPr>
              <w:pStyle w:val="11"/>
            </w:pPr>
            <w:r>
              <w:t>60.00</w:t>
            </w:r>
          </w:p>
        </w:tc>
        <w:tc>
          <w:tcPr>
            <w:tcW w:w="3544" w:type="dxa"/>
            <w:gridSpan w:val="2"/>
            <w:vAlign w:val="center"/>
          </w:tcPr>
          <w:p>
            <w:pPr>
              <w:pStyle w:val="11"/>
            </w:pPr>
            <w:r>
              <w:t>91.00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8"/>
            </w:pPr>
            <w:r>
              <w:t>绩效目标</w:t>
            </w:r>
          </w:p>
        </w:tc>
        <w:tc>
          <w:tcPr>
            <w:tcW w:w="14033" w:type="dxa"/>
            <w:gridSpan w:val="6"/>
            <w:vAlign w:val="center"/>
          </w:tcPr>
          <w:p>
            <w:pPr>
              <w:pStyle w:val="10"/>
            </w:pPr>
            <w:r>
              <w:t>1.负责财政系统综合业务管理和机关综合事务管理。</w:t>
            </w:r>
          </w:p>
          <w:p>
            <w:pPr>
              <w:pStyle w:val="10"/>
            </w:pPr>
          </w:p>
          <w:p>
            <w:pPr>
              <w:pStyle w:val="10"/>
            </w:pPr>
          </w:p>
        </w:tc>
      </w:tr>
    </w:tbl>
    <w:p>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8"/>
            </w:pPr>
            <w:r>
              <w:t>一级指标</w:t>
            </w:r>
          </w:p>
        </w:tc>
        <w:tc>
          <w:tcPr>
            <w:tcW w:w="2268" w:type="dxa"/>
            <w:vAlign w:val="center"/>
          </w:tcPr>
          <w:p>
            <w:pPr>
              <w:pStyle w:val="8"/>
            </w:pPr>
            <w:r>
              <w:t>二级指标</w:t>
            </w:r>
          </w:p>
        </w:tc>
        <w:tc>
          <w:tcPr>
            <w:tcW w:w="2835" w:type="dxa"/>
            <w:vAlign w:val="center"/>
          </w:tcPr>
          <w:p>
            <w:pPr>
              <w:pStyle w:val="8"/>
            </w:pPr>
            <w:r>
              <w:t>三级指标</w:t>
            </w:r>
          </w:p>
        </w:tc>
        <w:tc>
          <w:tcPr>
            <w:tcW w:w="5386" w:type="dxa"/>
            <w:vAlign w:val="center"/>
          </w:tcPr>
          <w:p>
            <w:pPr>
              <w:pStyle w:val="8"/>
            </w:pPr>
            <w:r>
              <w:t>绩效指标描述</w:t>
            </w:r>
          </w:p>
        </w:tc>
        <w:tc>
          <w:tcPr>
            <w:tcW w:w="2268" w:type="dxa"/>
            <w:vAlign w:val="center"/>
          </w:tcPr>
          <w:p>
            <w:pPr>
              <w:pStyle w:val="8"/>
            </w:pPr>
            <w:r>
              <w:t>指标值</w:t>
            </w:r>
          </w:p>
        </w:tc>
        <w:tc>
          <w:tcPr>
            <w:tcW w:w="1276" w:type="dxa"/>
            <w:vAlign w:val="center"/>
          </w:tcPr>
          <w:p>
            <w:pPr>
              <w:pStyle w:val="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2268" w:type="dxa"/>
            <w:vAlign w:val="center"/>
          </w:tcPr>
          <w:p>
            <w:pPr>
              <w:pStyle w:val="10"/>
            </w:pPr>
            <w:r>
              <w:t>数量指标</w:t>
            </w:r>
          </w:p>
        </w:tc>
        <w:tc>
          <w:tcPr>
            <w:tcW w:w="2835" w:type="dxa"/>
            <w:vAlign w:val="center"/>
          </w:tcPr>
          <w:p>
            <w:pPr>
              <w:pStyle w:val="10"/>
            </w:pPr>
            <w:r>
              <w:t>保障办公人数</w:t>
            </w:r>
          </w:p>
        </w:tc>
        <w:tc>
          <w:tcPr>
            <w:tcW w:w="5386" w:type="dxa"/>
            <w:vAlign w:val="center"/>
          </w:tcPr>
          <w:p>
            <w:pPr>
              <w:pStyle w:val="10"/>
            </w:pPr>
            <w:r>
              <w:t>保障办公人数</w:t>
            </w:r>
          </w:p>
        </w:tc>
        <w:tc>
          <w:tcPr>
            <w:tcW w:w="2268" w:type="dxa"/>
            <w:vAlign w:val="center"/>
          </w:tcPr>
          <w:p>
            <w:pPr>
              <w:pStyle w:val="10"/>
            </w:pPr>
            <w:r>
              <w:t>≥70人</w:t>
            </w:r>
          </w:p>
        </w:tc>
        <w:tc>
          <w:tcPr>
            <w:tcW w:w="1276" w:type="dxa"/>
            <w:vAlign w:val="center"/>
          </w:tcPr>
          <w:p>
            <w:pPr>
              <w:pStyle w:val="10"/>
            </w:pPr>
            <w:r>
              <w:t>具体情况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质量指标</w:t>
            </w:r>
          </w:p>
        </w:tc>
        <w:tc>
          <w:tcPr>
            <w:tcW w:w="2835" w:type="dxa"/>
            <w:vAlign w:val="center"/>
          </w:tcPr>
          <w:p>
            <w:pPr>
              <w:pStyle w:val="10"/>
            </w:pPr>
            <w:r>
              <w:t>财政拨款保障率</w:t>
            </w:r>
          </w:p>
        </w:tc>
        <w:tc>
          <w:tcPr>
            <w:tcW w:w="5386" w:type="dxa"/>
            <w:vAlign w:val="center"/>
          </w:tcPr>
          <w:p>
            <w:pPr>
              <w:pStyle w:val="10"/>
            </w:pPr>
            <w:r>
              <w:t>财政拨款保障率</w:t>
            </w:r>
          </w:p>
        </w:tc>
        <w:tc>
          <w:tcPr>
            <w:tcW w:w="2268" w:type="dxa"/>
            <w:vAlign w:val="center"/>
          </w:tcPr>
          <w:p>
            <w:pPr>
              <w:pStyle w:val="10"/>
            </w:pPr>
            <w:r>
              <w:t>≥100%</w:t>
            </w:r>
          </w:p>
        </w:tc>
        <w:tc>
          <w:tcPr>
            <w:tcW w:w="1276" w:type="dxa"/>
            <w:vAlign w:val="center"/>
          </w:tcPr>
          <w:p>
            <w:pPr>
              <w:pStyle w:val="10"/>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时效指标</w:t>
            </w:r>
          </w:p>
        </w:tc>
        <w:tc>
          <w:tcPr>
            <w:tcW w:w="2835" w:type="dxa"/>
            <w:vAlign w:val="center"/>
          </w:tcPr>
          <w:p>
            <w:pPr>
              <w:pStyle w:val="10"/>
            </w:pPr>
            <w:r>
              <w:t>年底支出进度</w:t>
            </w:r>
          </w:p>
        </w:tc>
        <w:tc>
          <w:tcPr>
            <w:tcW w:w="5386" w:type="dxa"/>
            <w:vAlign w:val="center"/>
          </w:tcPr>
          <w:p>
            <w:pPr>
              <w:pStyle w:val="10"/>
            </w:pPr>
            <w:r>
              <w:t>年底支出进度</w:t>
            </w:r>
          </w:p>
        </w:tc>
        <w:tc>
          <w:tcPr>
            <w:tcW w:w="2268" w:type="dxa"/>
            <w:vAlign w:val="center"/>
          </w:tcPr>
          <w:p>
            <w:pPr>
              <w:pStyle w:val="10"/>
            </w:pPr>
            <w:r>
              <w:t>年内全部支出</w:t>
            </w:r>
          </w:p>
        </w:tc>
        <w:tc>
          <w:tcPr>
            <w:tcW w:w="1276" w:type="dxa"/>
            <w:vAlign w:val="center"/>
          </w:tcPr>
          <w:p>
            <w:pPr>
              <w:pStyle w:val="10"/>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成本指标</w:t>
            </w:r>
          </w:p>
        </w:tc>
        <w:tc>
          <w:tcPr>
            <w:tcW w:w="2835" w:type="dxa"/>
            <w:vAlign w:val="center"/>
          </w:tcPr>
          <w:p>
            <w:pPr>
              <w:pStyle w:val="10"/>
            </w:pPr>
            <w:r>
              <w:t>项目预算控制数</w:t>
            </w:r>
          </w:p>
        </w:tc>
        <w:tc>
          <w:tcPr>
            <w:tcW w:w="5386" w:type="dxa"/>
            <w:vAlign w:val="center"/>
          </w:tcPr>
          <w:p>
            <w:pPr>
              <w:pStyle w:val="10"/>
            </w:pPr>
            <w:r>
              <w:t>项目预算控制数</w:t>
            </w:r>
          </w:p>
        </w:tc>
        <w:tc>
          <w:tcPr>
            <w:tcW w:w="2268" w:type="dxa"/>
            <w:vAlign w:val="center"/>
          </w:tcPr>
          <w:p>
            <w:pPr>
              <w:pStyle w:val="10"/>
            </w:pPr>
            <w:r>
              <w:t>≥91万元</w:t>
            </w:r>
          </w:p>
        </w:tc>
        <w:tc>
          <w:tcPr>
            <w:tcW w:w="1276" w:type="dxa"/>
            <w:vAlign w:val="center"/>
          </w:tcPr>
          <w:p>
            <w:pPr>
              <w:pStyle w:val="10"/>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效益指标</w:t>
            </w:r>
          </w:p>
        </w:tc>
        <w:tc>
          <w:tcPr>
            <w:tcW w:w="2268" w:type="dxa"/>
            <w:vAlign w:val="center"/>
          </w:tcPr>
          <w:p>
            <w:pPr>
              <w:pStyle w:val="10"/>
            </w:pPr>
            <w:r>
              <w:t>经济效益指标</w:t>
            </w:r>
          </w:p>
        </w:tc>
        <w:tc>
          <w:tcPr>
            <w:tcW w:w="2835" w:type="dxa"/>
            <w:vAlign w:val="center"/>
          </w:tcPr>
          <w:p>
            <w:pPr>
              <w:pStyle w:val="10"/>
            </w:pPr>
            <w:r>
              <w:t>业务保障能力提升情况</w:t>
            </w:r>
          </w:p>
        </w:tc>
        <w:tc>
          <w:tcPr>
            <w:tcW w:w="5386" w:type="dxa"/>
            <w:vAlign w:val="center"/>
          </w:tcPr>
          <w:p>
            <w:pPr>
              <w:pStyle w:val="10"/>
            </w:pPr>
            <w:r>
              <w:t>业务保障能力提升情况</w:t>
            </w:r>
          </w:p>
        </w:tc>
        <w:tc>
          <w:tcPr>
            <w:tcW w:w="2268" w:type="dxa"/>
            <w:vAlign w:val="center"/>
          </w:tcPr>
          <w:p>
            <w:pPr>
              <w:pStyle w:val="10"/>
            </w:pPr>
            <w:r>
              <w:t>业务能力提升</w:t>
            </w:r>
          </w:p>
        </w:tc>
        <w:tc>
          <w:tcPr>
            <w:tcW w:w="1276" w:type="dxa"/>
            <w:vAlign w:val="center"/>
          </w:tcPr>
          <w:p>
            <w:pPr>
              <w:pStyle w:val="10"/>
            </w:pPr>
            <w:r>
              <w:t>以往经验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社会效益指标</w:t>
            </w:r>
          </w:p>
        </w:tc>
        <w:tc>
          <w:tcPr>
            <w:tcW w:w="2835" w:type="dxa"/>
            <w:vAlign w:val="center"/>
          </w:tcPr>
          <w:p>
            <w:pPr>
              <w:pStyle w:val="10"/>
            </w:pPr>
            <w:r>
              <w:t>保障工作顺利开展</w:t>
            </w:r>
          </w:p>
        </w:tc>
        <w:tc>
          <w:tcPr>
            <w:tcW w:w="5386" w:type="dxa"/>
            <w:vAlign w:val="center"/>
          </w:tcPr>
          <w:p>
            <w:pPr>
              <w:pStyle w:val="10"/>
            </w:pPr>
            <w:r>
              <w:t>保障工作顺利开展</w:t>
            </w:r>
          </w:p>
        </w:tc>
        <w:tc>
          <w:tcPr>
            <w:tcW w:w="2268" w:type="dxa"/>
            <w:vAlign w:val="center"/>
          </w:tcPr>
          <w:p>
            <w:pPr>
              <w:pStyle w:val="10"/>
            </w:pPr>
            <w:r>
              <w:t>工作顺利开展</w:t>
            </w:r>
          </w:p>
        </w:tc>
        <w:tc>
          <w:tcPr>
            <w:tcW w:w="1276" w:type="dxa"/>
            <w:vAlign w:val="center"/>
          </w:tcPr>
          <w:p>
            <w:pPr>
              <w:pStyle w:val="10"/>
            </w:pPr>
            <w:r>
              <w:t>以往经验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2268" w:type="dxa"/>
            <w:vAlign w:val="center"/>
          </w:tcPr>
          <w:p>
            <w:pPr>
              <w:pStyle w:val="10"/>
            </w:pPr>
            <w:r>
              <w:t>服务对象满意度指标</w:t>
            </w:r>
          </w:p>
        </w:tc>
        <w:tc>
          <w:tcPr>
            <w:tcW w:w="2835" w:type="dxa"/>
            <w:vAlign w:val="center"/>
          </w:tcPr>
          <w:p>
            <w:pPr>
              <w:pStyle w:val="10"/>
            </w:pPr>
            <w:r>
              <w:t>对象满意度</w:t>
            </w:r>
          </w:p>
        </w:tc>
        <w:tc>
          <w:tcPr>
            <w:tcW w:w="5386" w:type="dxa"/>
            <w:vAlign w:val="center"/>
          </w:tcPr>
          <w:p>
            <w:pPr>
              <w:pStyle w:val="10"/>
            </w:pPr>
            <w:r>
              <w:t>对象满意度</w:t>
            </w:r>
          </w:p>
        </w:tc>
        <w:tc>
          <w:tcPr>
            <w:tcW w:w="2268" w:type="dxa"/>
            <w:vAlign w:val="center"/>
          </w:tcPr>
          <w:p>
            <w:pPr>
              <w:pStyle w:val="10"/>
            </w:pPr>
            <w:r>
              <w:t>≥98%</w:t>
            </w:r>
          </w:p>
        </w:tc>
        <w:tc>
          <w:tcPr>
            <w:tcW w:w="1276" w:type="dxa"/>
            <w:vAlign w:val="center"/>
          </w:tcPr>
          <w:p>
            <w:pPr>
              <w:pStyle w:val="10"/>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3、第三方机构专业服务经费绩效目标表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8"/>
            </w:pPr>
            <w:r>
              <w:t>项目编码</w:t>
            </w:r>
          </w:p>
        </w:tc>
        <w:tc>
          <w:tcPr>
            <w:tcW w:w="5103" w:type="dxa"/>
            <w:gridSpan w:val="2"/>
            <w:vAlign w:val="center"/>
          </w:tcPr>
          <w:p>
            <w:pPr>
              <w:pStyle w:val="10"/>
            </w:pPr>
            <w:r>
              <w:t>13012726P000138100010</w:t>
            </w:r>
          </w:p>
        </w:tc>
        <w:tc>
          <w:tcPr>
            <w:tcW w:w="2835" w:type="dxa"/>
            <w:vAlign w:val="center"/>
          </w:tcPr>
          <w:p>
            <w:pPr>
              <w:pStyle w:val="8"/>
            </w:pPr>
            <w:r>
              <w:t>项目名称</w:t>
            </w:r>
          </w:p>
        </w:tc>
        <w:tc>
          <w:tcPr>
            <w:tcW w:w="6095" w:type="dxa"/>
            <w:gridSpan w:val="3"/>
            <w:vAlign w:val="center"/>
          </w:tcPr>
          <w:p>
            <w:pPr>
              <w:pStyle w:val="10"/>
            </w:pPr>
            <w:r>
              <w:t>第三方机构专业服务经费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8"/>
            </w:pPr>
            <w:r>
              <w:t>预算规模及资金用途</w:t>
            </w:r>
          </w:p>
        </w:tc>
        <w:tc>
          <w:tcPr>
            <w:tcW w:w="2268" w:type="dxa"/>
            <w:vAlign w:val="center"/>
          </w:tcPr>
          <w:p>
            <w:pPr>
              <w:pStyle w:val="8"/>
            </w:pPr>
            <w:r>
              <w:t>预算数</w:t>
            </w:r>
          </w:p>
        </w:tc>
        <w:tc>
          <w:tcPr>
            <w:tcW w:w="2835" w:type="dxa"/>
            <w:vAlign w:val="center"/>
          </w:tcPr>
          <w:p>
            <w:pPr>
              <w:pStyle w:val="10"/>
            </w:pPr>
            <w:r>
              <w:t>30.00</w:t>
            </w:r>
          </w:p>
        </w:tc>
        <w:tc>
          <w:tcPr>
            <w:tcW w:w="2835" w:type="dxa"/>
            <w:vAlign w:val="center"/>
          </w:tcPr>
          <w:p>
            <w:pPr>
              <w:pStyle w:val="8"/>
            </w:pPr>
            <w:r>
              <w:t>其中：财政    资金</w:t>
            </w:r>
          </w:p>
        </w:tc>
        <w:tc>
          <w:tcPr>
            <w:tcW w:w="2551" w:type="dxa"/>
            <w:vAlign w:val="center"/>
          </w:tcPr>
          <w:p>
            <w:pPr>
              <w:pStyle w:val="10"/>
            </w:pPr>
            <w:r>
              <w:t>30.00</w:t>
            </w:r>
          </w:p>
        </w:tc>
        <w:tc>
          <w:tcPr>
            <w:tcW w:w="2268" w:type="dxa"/>
            <w:vAlign w:val="center"/>
          </w:tcPr>
          <w:p>
            <w:pPr>
              <w:pStyle w:val="8"/>
            </w:pPr>
            <w:r>
              <w:t>其他资金</w:t>
            </w:r>
          </w:p>
        </w:tc>
        <w:tc>
          <w:tcPr>
            <w:tcW w:w="1276"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0"/>
            </w:pPr>
            <w:r>
              <w:t>负责监督检查财税法规、政策的执行情况，以及财政性资金使用情况.</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8"/>
            </w:pPr>
            <w:r>
              <w:t>资金支出计划（%）</w:t>
            </w:r>
          </w:p>
        </w:tc>
        <w:tc>
          <w:tcPr>
            <w:tcW w:w="5103" w:type="dxa"/>
            <w:gridSpan w:val="2"/>
            <w:vAlign w:val="center"/>
          </w:tcPr>
          <w:p>
            <w:pPr>
              <w:pStyle w:val="8"/>
            </w:pPr>
            <w:r>
              <w:t>3月底</w:t>
            </w:r>
          </w:p>
        </w:tc>
        <w:tc>
          <w:tcPr>
            <w:tcW w:w="2835" w:type="dxa"/>
            <w:vAlign w:val="center"/>
          </w:tcPr>
          <w:p>
            <w:pPr>
              <w:pStyle w:val="8"/>
            </w:pPr>
            <w:r>
              <w:t>6月底</w:t>
            </w:r>
          </w:p>
        </w:tc>
        <w:tc>
          <w:tcPr>
            <w:tcW w:w="2551" w:type="dxa"/>
            <w:vAlign w:val="center"/>
          </w:tcPr>
          <w:p>
            <w:pPr>
              <w:pStyle w:val="8"/>
            </w:pPr>
            <w:r>
              <w:t>10月底</w:t>
            </w:r>
          </w:p>
        </w:tc>
        <w:tc>
          <w:tcPr>
            <w:tcW w:w="3544" w:type="dxa"/>
            <w:gridSpan w:val="2"/>
            <w:vAlign w:val="center"/>
          </w:tcPr>
          <w:p>
            <w:pPr>
              <w:pStyle w:val="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1"/>
            </w:pPr>
            <w:r>
              <w:t>5.00</w:t>
            </w:r>
          </w:p>
        </w:tc>
        <w:tc>
          <w:tcPr>
            <w:tcW w:w="2835" w:type="dxa"/>
            <w:vAlign w:val="center"/>
          </w:tcPr>
          <w:p>
            <w:pPr>
              <w:pStyle w:val="11"/>
            </w:pPr>
            <w:r>
              <w:t>15.00</w:t>
            </w:r>
          </w:p>
        </w:tc>
        <w:tc>
          <w:tcPr>
            <w:tcW w:w="2551" w:type="dxa"/>
            <w:vAlign w:val="center"/>
          </w:tcPr>
          <w:p>
            <w:pPr>
              <w:pStyle w:val="11"/>
            </w:pPr>
            <w:r>
              <w:t>25.00</w:t>
            </w:r>
          </w:p>
        </w:tc>
        <w:tc>
          <w:tcPr>
            <w:tcW w:w="3544" w:type="dxa"/>
            <w:gridSpan w:val="2"/>
            <w:vAlign w:val="center"/>
          </w:tcPr>
          <w:p>
            <w:pPr>
              <w:pStyle w:val="11"/>
            </w:pPr>
            <w:r>
              <w:t>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8"/>
            </w:pPr>
            <w:r>
              <w:t>绩效目标</w:t>
            </w:r>
          </w:p>
        </w:tc>
        <w:tc>
          <w:tcPr>
            <w:tcW w:w="14033" w:type="dxa"/>
            <w:gridSpan w:val="6"/>
            <w:vAlign w:val="center"/>
          </w:tcPr>
          <w:p>
            <w:pPr>
              <w:pStyle w:val="10"/>
            </w:pPr>
            <w:r>
              <w:t>1.</w:t>
            </w:r>
          </w:p>
          <w:p>
            <w:pPr>
              <w:pStyle w:val="10"/>
            </w:pPr>
            <w:r>
              <w:t>负责监督检查财税法规、政策的执行情况，以及财政性资金使用情况.</w:t>
            </w:r>
          </w:p>
        </w:tc>
      </w:tr>
    </w:tbl>
    <w:p>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8"/>
            </w:pPr>
            <w:r>
              <w:t>一级指标</w:t>
            </w:r>
          </w:p>
        </w:tc>
        <w:tc>
          <w:tcPr>
            <w:tcW w:w="2268" w:type="dxa"/>
            <w:vAlign w:val="center"/>
          </w:tcPr>
          <w:p>
            <w:pPr>
              <w:pStyle w:val="8"/>
            </w:pPr>
            <w:r>
              <w:t>二级指标</w:t>
            </w:r>
          </w:p>
        </w:tc>
        <w:tc>
          <w:tcPr>
            <w:tcW w:w="2835" w:type="dxa"/>
            <w:vAlign w:val="center"/>
          </w:tcPr>
          <w:p>
            <w:pPr>
              <w:pStyle w:val="8"/>
            </w:pPr>
            <w:r>
              <w:t>三级指标</w:t>
            </w:r>
          </w:p>
        </w:tc>
        <w:tc>
          <w:tcPr>
            <w:tcW w:w="5386" w:type="dxa"/>
            <w:vAlign w:val="center"/>
          </w:tcPr>
          <w:p>
            <w:pPr>
              <w:pStyle w:val="8"/>
            </w:pPr>
            <w:r>
              <w:t>绩效指标描述</w:t>
            </w:r>
          </w:p>
        </w:tc>
        <w:tc>
          <w:tcPr>
            <w:tcW w:w="2268" w:type="dxa"/>
            <w:vAlign w:val="center"/>
          </w:tcPr>
          <w:p>
            <w:pPr>
              <w:pStyle w:val="8"/>
            </w:pPr>
            <w:r>
              <w:t>指标值</w:t>
            </w:r>
          </w:p>
        </w:tc>
        <w:tc>
          <w:tcPr>
            <w:tcW w:w="1276" w:type="dxa"/>
            <w:vAlign w:val="center"/>
          </w:tcPr>
          <w:p>
            <w:pPr>
              <w:pStyle w:val="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2268" w:type="dxa"/>
            <w:vAlign w:val="center"/>
          </w:tcPr>
          <w:p>
            <w:pPr>
              <w:pStyle w:val="10"/>
            </w:pPr>
            <w:r>
              <w:t>数量指标</w:t>
            </w:r>
          </w:p>
        </w:tc>
        <w:tc>
          <w:tcPr>
            <w:tcW w:w="2835" w:type="dxa"/>
            <w:vAlign w:val="center"/>
          </w:tcPr>
          <w:p>
            <w:pPr>
              <w:pStyle w:val="10"/>
            </w:pPr>
            <w:r>
              <w:t>提交成果报告数量</w:t>
            </w:r>
          </w:p>
        </w:tc>
        <w:tc>
          <w:tcPr>
            <w:tcW w:w="5386" w:type="dxa"/>
            <w:vAlign w:val="center"/>
          </w:tcPr>
          <w:p>
            <w:pPr>
              <w:pStyle w:val="10"/>
            </w:pPr>
            <w:r>
              <w:t>提交成果报告数量</w:t>
            </w:r>
          </w:p>
        </w:tc>
        <w:tc>
          <w:tcPr>
            <w:tcW w:w="2268" w:type="dxa"/>
            <w:vAlign w:val="center"/>
          </w:tcPr>
          <w:p>
            <w:pPr>
              <w:pStyle w:val="10"/>
            </w:pPr>
            <w:r>
              <w:t>≥10份</w:t>
            </w:r>
          </w:p>
        </w:tc>
        <w:tc>
          <w:tcPr>
            <w:tcW w:w="1276" w:type="dxa"/>
            <w:vAlign w:val="center"/>
          </w:tcPr>
          <w:p>
            <w:pPr>
              <w:pStyle w:val="10"/>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质量指标</w:t>
            </w:r>
          </w:p>
        </w:tc>
        <w:tc>
          <w:tcPr>
            <w:tcW w:w="2835" w:type="dxa"/>
            <w:vAlign w:val="center"/>
          </w:tcPr>
          <w:p>
            <w:pPr>
              <w:pStyle w:val="10"/>
            </w:pPr>
            <w:r>
              <w:t>财政拨款保障率</w:t>
            </w:r>
          </w:p>
        </w:tc>
        <w:tc>
          <w:tcPr>
            <w:tcW w:w="5386" w:type="dxa"/>
            <w:vAlign w:val="center"/>
          </w:tcPr>
          <w:p>
            <w:pPr>
              <w:pStyle w:val="10"/>
            </w:pPr>
            <w:r>
              <w:t>财政拨款保障率</w:t>
            </w:r>
          </w:p>
        </w:tc>
        <w:tc>
          <w:tcPr>
            <w:tcW w:w="2268" w:type="dxa"/>
            <w:vAlign w:val="center"/>
          </w:tcPr>
          <w:p>
            <w:pPr>
              <w:pStyle w:val="10"/>
            </w:pPr>
            <w:r>
              <w:t>≥100%</w:t>
            </w:r>
          </w:p>
        </w:tc>
        <w:tc>
          <w:tcPr>
            <w:tcW w:w="1276" w:type="dxa"/>
            <w:vAlign w:val="center"/>
          </w:tcPr>
          <w:p>
            <w:pPr>
              <w:pStyle w:val="10"/>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时效指标</w:t>
            </w:r>
          </w:p>
        </w:tc>
        <w:tc>
          <w:tcPr>
            <w:tcW w:w="2835" w:type="dxa"/>
            <w:vAlign w:val="center"/>
          </w:tcPr>
          <w:p>
            <w:pPr>
              <w:pStyle w:val="10"/>
            </w:pPr>
            <w:r>
              <w:t>年度资金计划按时完成率</w:t>
            </w:r>
          </w:p>
        </w:tc>
        <w:tc>
          <w:tcPr>
            <w:tcW w:w="5386" w:type="dxa"/>
            <w:vAlign w:val="center"/>
          </w:tcPr>
          <w:p>
            <w:pPr>
              <w:pStyle w:val="10"/>
            </w:pPr>
            <w:r>
              <w:t>年度资金计划按时完成率</w:t>
            </w:r>
          </w:p>
        </w:tc>
        <w:tc>
          <w:tcPr>
            <w:tcW w:w="2268" w:type="dxa"/>
            <w:vAlign w:val="center"/>
          </w:tcPr>
          <w:p>
            <w:pPr>
              <w:pStyle w:val="10"/>
            </w:pPr>
            <w:r>
              <w:t>≥100%</w:t>
            </w:r>
          </w:p>
        </w:tc>
        <w:tc>
          <w:tcPr>
            <w:tcW w:w="1276" w:type="dxa"/>
            <w:vAlign w:val="center"/>
          </w:tcPr>
          <w:p>
            <w:pPr>
              <w:pStyle w:val="10"/>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成本指标</w:t>
            </w:r>
          </w:p>
        </w:tc>
        <w:tc>
          <w:tcPr>
            <w:tcW w:w="2835" w:type="dxa"/>
            <w:vAlign w:val="center"/>
          </w:tcPr>
          <w:p>
            <w:pPr>
              <w:pStyle w:val="10"/>
            </w:pPr>
            <w:r>
              <w:t>委托技术服务单位完成工作所需的</w:t>
            </w:r>
          </w:p>
        </w:tc>
        <w:tc>
          <w:tcPr>
            <w:tcW w:w="5386" w:type="dxa"/>
            <w:vAlign w:val="center"/>
          </w:tcPr>
          <w:p>
            <w:pPr>
              <w:pStyle w:val="10"/>
            </w:pPr>
            <w:r>
              <w:t>委托技术服务单位完成工作所需的成本</w:t>
            </w:r>
          </w:p>
        </w:tc>
        <w:tc>
          <w:tcPr>
            <w:tcW w:w="2268" w:type="dxa"/>
            <w:vAlign w:val="center"/>
          </w:tcPr>
          <w:p>
            <w:pPr>
              <w:pStyle w:val="10"/>
            </w:pPr>
            <w:r>
              <w:t>≤30万元</w:t>
            </w:r>
          </w:p>
        </w:tc>
        <w:tc>
          <w:tcPr>
            <w:tcW w:w="1276" w:type="dxa"/>
            <w:vAlign w:val="center"/>
          </w:tcPr>
          <w:p>
            <w:pPr>
              <w:pStyle w:val="10"/>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效益指标</w:t>
            </w:r>
          </w:p>
        </w:tc>
        <w:tc>
          <w:tcPr>
            <w:tcW w:w="2268" w:type="dxa"/>
            <w:vAlign w:val="center"/>
          </w:tcPr>
          <w:p>
            <w:pPr>
              <w:pStyle w:val="10"/>
            </w:pPr>
            <w:r>
              <w:t>经济效益指标</w:t>
            </w:r>
          </w:p>
        </w:tc>
        <w:tc>
          <w:tcPr>
            <w:tcW w:w="2835" w:type="dxa"/>
            <w:vAlign w:val="center"/>
          </w:tcPr>
          <w:p>
            <w:pPr>
              <w:pStyle w:val="10"/>
            </w:pPr>
            <w:r>
              <w:t>公共服务水平提升情况</w:t>
            </w:r>
          </w:p>
        </w:tc>
        <w:tc>
          <w:tcPr>
            <w:tcW w:w="5386" w:type="dxa"/>
            <w:vAlign w:val="center"/>
          </w:tcPr>
          <w:p>
            <w:pPr>
              <w:pStyle w:val="10"/>
            </w:pPr>
            <w:r>
              <w:t>保障相关业务、工作等开展情况</w:t>
            </w:r>
          </w:p>
        </w:tc>
        <w:tc>
          <w:tcPr>
            <w:tcW w:w="2268" w:type="dxa"/>
            <w:vAlign w:val="center"/>
          </w:tcPr>
          <w:p>
            <w:pPr>
              <w:pStyle w:val="10"/>
            </w:pPr>
            <w:r>
              <w:t>业务能力提升</w:t>
            </w:r>
          </w:p>
        </w:tc>
        <w:tc>
          <w:tcPr>
            <w:tcW w:w="1276" w:type="dxa"/>
            <w:vAlign w:val="center"/>
          </w:tcPr>
          <w:p>
            <w:pPr>
              <w:pStyle w:val="10"/>
            </w:pPr>
            <w:r>
              <w:t>以往经验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社会效益指标</w:t>
            </w:r>
          </w:p>
        </w:tc>
        <w:tc>
          <w:tcPr>
            <w:tcW w:w="2835" w:type="dxa"/>
            <w:vAlign w:val="center"/>
          </w:tcPr>
          <w:p>
            <w:pPr>
              <w:pStyle w:val="10"/>
            </w:pPr>
            <w:r>
              <w:t>业务开展保障率(%)</w:t>
            </w:r>
          </w:p>
        </w:tc>
        <w:tc>
          <w:tcPr>
            <w:tcW w:w="5386" w:type="dxa"/>
            <w:vAlign w:val="center"/>
          </w:tcPr>
          <w:p>
            <w:pPr>
              <w:pStyle w:val="10"/>
            </w:pPr>
            <w:r>
              <w:t>业务开展保障率(%)</w:t>
            </w:r>
          </w:p>
        </w:tc>
        <w:tc>
          <w:tcPr>
            <w:tcW w:w="2268" w:type="dxa"/>
            <w:vAlign w:val="center"/>
          </w:tcPr>
          <w:p>
            <w:pPr>
              <w:pStyle w:val="10"/>
            </w:pPr>
            <w:r>
              <w:t>≥100%</w:t>
            </w:r>
          </w:p>
        </w:tc>
        <w:tc>
          <w:tcPr>
            <w:tcW w:w="1276" w:type="dxa"/>
            <w:vAlign w:val="center"/>
          </w:tcPr>
          <w:p>
            <w:pPr>
              <w:pStyle w:val="10"/>
            </w:pPr>
            <w:r>
              <w:t>以往经验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2268" w:type="dxa"/>
            <w:vAlign w:val="center"/>
          </w:tcPr>
          <w:p>
            <w:pPr>
              <w:pStyle w:val="10"/>
            </w:pPr>
            <w:r>
              <w:t>服务对象满意度指标</w:t>
            </w:r>
          </w:p>
        </w:tc>
        <w:tc>
          <w:tcPr>
            <w:tcW w:w="2835" w:type="dxa"/>
            <w:vAlign w:val="center"/>
          </w:tcPr>
          <w:p>
            <w:pPr>
              <w:pStyle w:val="10"/>
            </w:pPr>
            <w:r>
              <w:t>服务对象满意度</w:t>
            </w:r>
          </w:p>
        </w:tc>
        <w:tc>
          <w:tcPr>
            <w:tcW w:w="5386" w:type="dxa"/>
            <w:vAlign w:val="center"/>
          </w:tcPr>
          <w:p>
            <w:pPr>
              <w:pStyle w:val="10"/>
            </w:pPr>
            <w:r>
              <w:t>服务对象满意度</w:t>
            </w:r>
          </w:p>
        </w:tc>
        <w:tc>
          <w:tcPr>
            <w:tcW w:w="2268" w:type="dxa"/>
            <w:vAlign w:val="center"/>
          </w:tcPr>
          <w:p>
            <w:pPr>
              <w:pStyle w:val="10"/>
            </w:pPr>
            <w:r>
              <w:t>≥97%</w:t>
            </w:r>
          </w:p>
        </w:tc>
        <w:tc>
          <w:tcPr>
            <w:tcW w:w="1276" w:type="dxa"/>
            <w:vAlign w:val="center"/>
          </w:tcPr>
          <w:p>
            <w:pPr>
              <w:pStyle w:val="10"/>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4、评审费绩效目标表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8"/>
            </w:pPr>
            <w:r>
              <w:t>项目编码</w:t>
            </w:r>
          </w:p>
        </w:tc>
        <w:tc>
          <w:tcPr>
            <w:tcW w:w="5103" w:type="dxa"/>
            <w:gridSpan w:val="2"/>
            <w:vAlign w:val="center"/>
          </w:tcPr>
          <w:p>
            <w:pPr>
              <w:pStyle w:val="10"/>
            </w:pPr>
            <w:r>
              <w:t>13012726P00058510002M</w:t>
            </w:r>
          </w:p>
        </w:tc>
        <w:tc>
          <w:tcPr>
            <w:tcW w:w="2835" w:type="dxa"/>
            <w:vAlign w:val="center"/>
          </w:tcPr>
          <w:p>
            <w:pPr>
              <w:pStyle w:val="8"/>
            </w:pPr>
            <w:r>
              <w:t>项目名称</w:t>
            </w:r>
          </w:p>
        </w:tc>
        <w:tc>
          <w:tcPr>
            <w:tcW w:w="6095" w:type="dxa"/>
            <w:gridSpan w:val="3"/>
            <w:vAlign w:val="center"/>
          </w:tcPr>
          <w:p>
            <w:pPr>
              <w:pStyle w:val="10"/>
            </w:pPr>
            <w:r>
              <w:t>评审费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8"/>
            </w:pPr>
            <w:r>
              <w:t>预算规模及资金用途</w:t>
            </w:r>
          </w:p>
        </w:tc>
        <w:tc>
          <w:tcPr>
            <w:tcW w:w="2268" w:type="dxa"/>
            <w:vAlign w:val="center"/>
          </w:tcPr>
          <w:p>
            <w:pPr>
              <w:pStyle w:val="8"/>
            </w:pPr>
            <w:r>
              <w:t>预算数</w:t>
            </w:r>
          </w:p>
        </w:tc>
        <w:tc>
          <w:tcPr>
            <w:tcW w:w="2835" w:type="dxa"/>
            <w:vAlign w:val="center"/>
          </w:tcPr>
          <w:p>
            <w:pPr>
              <w:pStyle w:val="10"/>
            </w:pPr>
            <w:r>
              <w:t>450.00</w:t>
            </w:r>
          </w:p>
        </w:tc>
        <w:tc>
          <w:tcPr>
            <w:tcW w:w="2835" w:type="dxa"/>
            <w:vAlign w:val="center"/>
          </w:tcPr>
          <w:p>
            <w:pPr>
              <w:pStyle w:val="8"/>
            </w:pPr>
            <w:r>
              <w:t>其中：财政    资金</w:t>
            </w:r>
          </w:p>
        </w:tc>
        <w:tc>
          <w:tcPr>
            <w:tcW w:w="2551" w:type="dxa"/>
            <w:vAlign w:val="center"/>
          </w:tcPr>
          <w:p>
            <w:pPr>
              <w:pStyle w:val="10"/>
            </w:pPr>
            <w:r>
              <w:t>450.00</w:t>
            </w:r>
          </w:p>
        </w:tc>
        <w:tc>
          <w:tcPr>
            <w:tcW w:w="2268" w:type="dxa"/>
            <w:vAlign w:val="center"/>
          </w:tcPr>
          <w:p>
            <w:pPr>
              <w:pStyle w:val="8"/>
            </w:pPr>
            <w:r>
              <w:t>其他资金</w:t>
            </w:r>
          </w:p>
        </w:tc>
        <w:tc>
          <w:tcPr>
            <w:tcW w:w="1276"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0"/>
            </w:pPr>
            <w:r>
              <w:t>组织对财政性资金拟安排的建设项目预算进行评价审查，对已安排建设项目、建设项目竣工财务结（决）算以及建设类项目投资效果进行评价审查，对依法依规委托的财政专项资金安排的项目进行追踪问效和核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8"/>
            </w:pPr>
            <w:r>
              <w:t>资金支出计划（%）</w:t>
            </w:r>
          </w:p>
        </w:tc>
        <w:tc>
          <w:tcPr>
            <w:tcW w:w="5103" w:type="dxa"/>
            <w:gridSpan w:val="2"/>
            <w:vAlign w:val="center"/>
          </w:tcPr>
          <w:p>
            <w:pPr>
              <w:pStyle w:val="8"/>
            </w:pPr>
            <w:r>
              <w:t>3月底</w:t>
            </w:r>
          </w:p>
        </w:tc>
        <w:tc>
          <w:tcPr>
            <w:tcW w:w="2835" w:type="dxa"/>
            <w:vAlign w:val="center"/>
          </w:tcPr>
          <w:p>
            <w:pPr>
              <w:pStyle w:val="8"/>
            </w:pPr>
            <w:r>
              <w:t>6月底</w:t>
            </w:r>
          </w:p>
        </w:tc>
        <w:tc>
          <w:tcPr>
            <w:tcW w:w="2551" w:type="dxa"/>
            <w:vAlign w:val="center"/>
          </w:tcPr>
          <w:p>
            <w:pPr>
              <w:pStyle w:val="8"/>
            </w:pPr>
            <w:r>
              <w:t>10月底</w:t>
            </w:r>
          </w:p>
        </w:tc>
        <w:tc>
          <w:tcPr>
            <w:tcW w:w="3544" w:type="dxa"/>
            <w:gridSpan w:val="2"/>
            <w:vAlign w:val="center"/>
          </w:tcPr>
          <w:p>
            <w:pPr>
              <w:pStyle w:val="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1"/>
            </w:pPr>
            <w:r>
              <w:t>50.00</w:t>
            </w:r>
          </w:p>
        </w:tc>
        <w:tc>
          <w:tcPr>
            <w:tcW w:w="2835" w:type="dxa"/>
            <w:vAlign w:val="center"/>
          </w:tcPr>
          <w:p>
            <w:pPr>
              <w:pStyle w:val="11"/>
            </w:pPr>
            <w:r>
              <w:t>200.00</w:t>
            </w:r>
          </w:p>
        </w:tc>
        <w:tc>
          <w:tcPr>
            <w:tcW w:w="2551" w:type="dxa"/>
            <w:vAlign w:val="center"/>
          </w:tcPr>
          <w:p>
            <w:pPr>
              <w:pStyle w:val="11"/>
            </w:pPr>
            <w:r>
              <w:t>300.00</w:t>
            </w:r>
          </w:p>
        </w:tc>
        <w:tc>
          <w:tcPr>
            <w:tcW w:w="3544" w:type="dxa"/>
            <w:gridSpan w:val="2"/>
            <w:vAlign w:val="center"/>
          </w:tcPr>
          <w:p>
            <w:pPr>
              <w:pStyle w:val="11"/>
            </w:pPr>
            <w:r>
              <w:t>450.00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8"/>
            </w:pPr>
            <w:r>
              <w:t>绩效目标</w:t>
            </w:r>
          </w:p>
        </w:tc>
        <w:tc>
          <w:tcPr>
            <w:tcW w:w="14033" w:type="dxa"/>
            <w:gridSpan w:val="6"/>
            <w:vAlign w:val="center"/>
          </w:tcPr>
          <w:p>
            <w:pPr>
              <w:pStyle w:val="10"/>
            </w:pPr>
            <w:r>
              <w:t>1.组织对财政性资金拟安排的建设项目预算进行评价审查，对已安排建设项目、建设项目竣工财务结（决）算以及建设类项目投资效果进行评价审查，对依法依规委托的财政专项资金安排的项目进行追踪问效和核查。</w:t>
            </w:r>
          </w:p>
          <w:p>
            <w:pPr>
              <w:pStyle w:val="10"/>
            </w:pPr>
          </w:p>
        </w:tc>
      </w:tr>
    </w:tbl>
    <w:p>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8"/>
            </w:pPr>
            <w:r>
              <w:t>一级指标</w:t>
            </w:r>
          </w:p>
        </w:tc>
        <w:tc>
          <w:tcPr>
            <w:tcW w:w="2268" w:type="dxa"/>
            <w:vAlign w:val="center"/>
          </w:tcPr>
          <w:p>
            <w:pPr>
              <w:pStyle w:val="8"/>
            </w:pPr>
            <w:r>
              <w:t>二级指标</w:t>
            </w:r>
          </w:p>
        </w:tc>
        <w:tc>
          <w:tcPr>
            <w:tcW w:w="2835" w:type="dxa"/>
            <w:vAlign w:val="center"/>
          </w:tcPr>
          <w:p>
            <w:pPr>
              <w:pStyle w:val="8"/>
            </w:pPr>
            <w:r>
              <w:t>三级指标</w:t>
            </w:r>
          </w:p>
        </w:tc>
        <w:tc>
          <w:tcPr>
            <w:tcW w:w="5386" w:type="dxa"/>
            <w:vAlign w:val="center"/>
          </w:tcPr>
          <w:p>
            <w:pPr>
              <w:pStyle w:val="8"/>
            </w:pPr>
            <w:r>
              <w:t>绩效指标描述</w:t>
            </w:r>
          </w:p>
        </w:tc>
        <w:tc>
          <w:tcPr>
            <w:tcW w:w="2268" w:type="dxa"/>
            <w:vAlign w:val="center"/>
          </w:tcPr>
          <w:p>
            <w:pPr>
              <w:pStyle w:val="8"/>
            </w:pPr>
            <w:r>
              <w:t>指标值</w:t>
            </w:r>
          </w:p>
        </w:tc>
        <w:tc>
          <w:tcPr>
            <w:tcW w:w="1276" w:type="dxa"/>
            <w:vAlign w:val="center"/>
          </w:tcPr>
          <w:p>
            <w:pPr>
              <w:pStyle w:val="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产出指标</w:t>
            </w:r>
          </w:p>
        </w:tc>
        <w:tc>
          <w:tcPr>
            <w:tcW w:w="2268" w:type="dxa"/>
            <w:vAlign w:val="center"/>
          </w:tcPr>
          <w:p>
            <w:pPr>
              <w:pStyle w:val="10"/>
            </w:pPr>
            <w:r>
              <w:t>数量指标</w:t>
            </w:r>
          </w:p>
        </w:tc>
        <w:tc>
          <w:tcPr>
            <w:tcW w:w="2835" w:type="dxa"/>
            <w:vAlign w:val="center"/>
          </w:tcPr>
          <w:p>
            <w:pPr>
              <w:pStyle w:val="10"/>
            </w:pPr>
            <w:r>
              <w:t>评审/评价/评估项目数量</w:t>
            </w:r>
          </w:p>
        </w:tc>
        <w:tc>
          <w:tcPr>
            <w:tcW w:w="5386" w:type="dxa"/>
            <w:vAlign w:val="center"/>
          </w:tcPr>
          <w:p>
            <w:pPr>
              <w:pStyle w:val="10"/>
            </w:pPr>
            <w:r>
              <w:t>反映完成评审评价评估项目数量情况情况。</w:t>
            </w:r>
          </w:p>
        </w:tc>
        <w:tc>
          <w:tcPr>
            <w:tcW w:w="2268" w:type="dxa"/>
            <w:vAlign w:val="center"/>
          </w:tcPr>
          <w:p>
            <w:pPr>
              <w:pStyle w:val="10"/>
            </w:pPr>
            <w:r>
              <w:t>≥50个</w:t>
            </w:r>
          </w:p>
        </w:tc>
        <w:tc>
          <w:tcPr>
            <w:tcW w:w="1276" w:type="dxa"/>
            <w:vAlign w:val="center"/>
          </w:tcPr>
          <w:p>
            <w:pPr>
              <w:pStyle w:val="10"/>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质量指标</w:t>
            </w:r>
          </w:p>
        </w:tc>
        <w:tc>
          <w:tcPr>
            <w:tcW w:w="2835" w:type="dxa"/>
            <w:vAlign w:val="center"/>
          </w:tcPr>
          <w:p>
            <w:pPr>
              <w:pStyle w:val="10"/>
            </w:pPr>
            <w:r>
              <w:t>评审通过率</w:t>
            </w:r>
          </w:p>
        </w:tc>
        <w:tc>
          <w:tcPr>
            <w:tcW w:w="5386" w:type="dxa"/>
            <w:vAlign w:val="center"/>
          </w:tcPr>
          <w:p>
            <w:pPr>
              <w:pStyle w:val="10"/>
            </w:pPr>
            <w:r>
              <w:t>评审通过率</w:t>
            </w:r>
          </w:p>
        </w:tc>
        <w:tc>
          <w:tcPr>
            <w:tcW w:w="2268" w:type="dxa"/>
            <w:vAlign w:val="center"/>
          </w:tcPr>
          <w:p>
            <w:pPr>
              <w:pStyle w:val="10"/>
            </w:pPr>
            <w:r>
              <w:t>≥100%</w:t>
            </w:r>
          </w:p>
        </w:tc>
        <w:tc>
          <w:tcPr>
            <w:tcW w:w="1276" w:type="dxa"/>
            <w:vAlign w:val="center"/>
          </w:tcPr>
          <w:p>
            <w:pPr>
              <w:pStyle w:val="10"/>
            </w:pPr>
            <w:r>
              <w:t>文件规定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时效指标</w:t>
            </w:r>
          </w:p>
        </w:tc>
        <w:tc>
          <w:tcPr>
            <w:tcW w:w="2835" w:type="dxa"/>
            <w:vAlign w:val="center"/>
          </w:tcPr>
          <w:p>
            <w:pPr>
              <w:pStyle w:val="10"/>
            </w:pPr>
            <w:r>
              <w:t>评审完成时间</w:t>
            </w:r>
          </w:p>
        </w:tc>
        <w:tc>
          <w:tcPr>
            <w:tcW w:w="5386" w:type="dxa"/>
            <w:vAlign w:val="center"/>
          </w:tcPr>
          <w:p>
            <w:pPr>
              <w:pStyle w:val="10"/>
            </w:pPr>
            <w:r>
              <w:t>评审完成时间</w:t>
            </w:r>
          </w:p>
        </w:tc>
        <w:tc>
          <w:tcPr>
            <w:tcW w:w="2268" w:type="dxa"/>
            <w:vAlign w:val="center"/>
          </w:tcPr>
          <w:p>
            <w:pPr>
              <w:pStyle w:val="10"/>
            </w:pPr>
            <w:r>
              <w:t>按时完成</w:t>
            </w:r>
          </w:p>
        </w:tc>
        <w:tc>
          <w:tcPr>
            <w:tcW w:w="1276" w:type="dxa"/>
            <w:vAlign w:val="center"/>
          </w:tcPr>
          <w:p>
            <w:pPr>
              <w:pStyle w:val="10"/>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成本指标</w:t>
            </w:r>
          </w:p>
        </w:tc>
        <w:tc>
          <w:tcPr>
            <w:tcW w:w="2835" w:type="dxa"/>
            <w:vAlign w:val="center"/>
          </w:tcPr>
          <w:p>
            <w:pPr>
              <w:pStyle w:val="10"/>
            </w:pPr>
            <w:r>
              <w:t>评审总经费</w:t>
            </w:r>
          </w:p>
        </w:tc>
        <w:tc>
          <w:tcPr>
            <w:tcW w:w="5386" w:type="dxa"/>
            <w:vAlign w:val="center"/>
          </w:tcPr>
          <w:p>
            <w:pPr>
              <w:pStyle w:val="10"/>
            </w:pPr>
            <w:r>
              <w:t>评审总经费</w:t>
            </w:r>
          </w:p>
        </w:tc>
        <w:tc>
          <w:tcPr>
            <w:tcW w:w="2268" w:type="dxa"/>
            <w:vAlign w:val="center"/>
          </w:tcPr>
          <w:p>
            <w:pPr>
              <w:pStyle w:val="10"/>
            </w:pPr>
            <w:r>
              <w:t>≥450万元</w:t>
            </w:r>
          </w:p>
        </w:tc>
        <w:tc>
          <w:tcPr>
            <w:tcW w:w="1276" w:type="dxa"/>
            <w:vAlign w:val="center"/>
          </w:tcPr>
          <w:p>
            <w:pPr>
              <w:pStyle w:val="10"/>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1"/>
            </w:pPr>
            <w:r>
              <w:t>效益指标</w:t>
            </w:r>
          </w:p>
        </w:tc>
        <w:tc>
          <w:tcPr>
            <w:tcW w:w="2268" w:type="dxa"/>
            <w:vAlign w:val="center"/>
          </w:tcPr>
          <w:p>
            <w:pPr>
              <w:pStyle w:val="10"/>
            </w:pPr>
            <w:r>
              <w:t>经济效益指标</w:t>
            </w:r>
          </w:p>
        </w:tc>
        <w:tc>
          <w:tcPr>
            <w:tcW w:w="2835" w:type="dxa"/>
            <w:vAlign w:val="center"/>
          </w:tcPr>
          <w:p>
            <w:pPr>
              <w:pStyle w:val="10"/>
            </w:pPr>
            <w:r>
              <w:t>项目工程完成情况</w:t>
            </w:r>
          </w:p>
        </w:tc>
        <w:tc>
          <w:tcPr>
            <w:tcW w:w="5386" w:type="dxa"/>
            <w:vAlign w:val="center"/>
          </w:tcPr>
          <w:p>
            <w:pPr>
              <w:pStyle w:val="10"/>
            </w:pPr>
            <w:r>
              <w:t>项目工程完成情况</w:t>
            </w:r>
          </w:p>
        </w:tc>
        <w:tc>
          <w:tcPr>
            <w:tcW w:w="2268" w:type="dxa"/>
            <w:vAlign w:val="center"/>
          </w:tcPr>
          <w:p>
            <w:pPr>
              <w:pStyle w:val="10"/>
            </w:pPr>
            <w:r>
              <w:t>≥100%</w:t>
            </w:r>
          </w:p>
        </w:tc>
        <w:tc>
          <w:tcPr>
            <w:tcW w:w="1276" w:type="dxa"/>
            <w:vAlign w:val="center"/>
          </w:tcPr>
          <w:p>
            <w:pPr>
              <w:pStyle w:val="10"/>
            </w:pPr>
            <w:r>
              <w:t>文件规定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0"/>
            </w:pPr>
            <w:r>
              <w:t>社会效益指标</w:t>
            </w:r>
          </w:p>
        </w:tc>
        <w:tc>
          <w:tcPr>
            <w:tcW w:w="2835" w:type="dxa"/>
            <w:vAlign w:val="center"/>
          </w:tcPr>
          <w:p>
            <w:pPr>
              <w:pStyle w:val="10"/>
            </w:pPr>
            <w:r>
              <w:t>评审程序和结果公正</w:t>
            </w:r>
          </w:p>
        </w:tc>
        <w:tc>
          <w:tcPr>
            <w:tcW w:w="5386" w:type="dxa"/>
            <w:vAlign w:val="center"/>
          </w:tcPr>
          <w:p>
            <w:pPr>
              <w:pStyle w:val="10"/>
            </w:pPr>
            <w:r>
              <w:t>评审程序和结果公正</w:t>
            </w:r>
          </w:p>
        </w:tc>
        <w:tc>
          <w:tcPr>
            <w:tcW w:w="2268" w:type="dxa"/>
            <w:vAlign w:val="center"/>
          </w:tcPr>
          <w:p>
            <w:pPr>
              <w:pStyle w:val="10"/>
            </w:pPr>
            <w:r>
              <w:t>≥100%</w:t>
            </w:r>
          </w:p>
        </w:tc>
        <w:tc>
          <w:tcPr>
            <w:tcW w:w="1276" w:type="dxa"/>
            <w:vAlign w:val="center"/>
          </w:tcPr>
          <w:p>
            <w:pPr>
              <w:pStyle w:val="10"/>
            </w:pPr>
            <w:r>
              <w:t>文件规定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1"/>
            </w:pPr>
            <w:r>
              <w:t>满意度指标</w:t>
            </w:r>
          </w:p>
        </w:tc>
        <w:tc>
          <w:tcPr>
            <w:tcW w:w="2268" w:type="dxa"/>
            <w:vAlign w:val="center"/>
          </w:tcPr>
          <w:p>
            <w:pPr>
              <w:pStyle w:val="10"/>
            </w:pPr>
            <w:r>
              <w:t>服务对象满意度指标</w:t>
            </w:r>
          </w:p>
        </w:tc>
        <w:tc>
          <w:tcPr>
            <w:tcW w:w="2835" w:type="dxa"/>
            <w:vAlign w:val="center"/>
          </w:tcPr>
          <w:p>
            <w:pPr>
              <w:pStyle w:val="10"/>
            </w:pPr>
            <w:r>
              <w:t>服务对象满意度</w:t>
            </w:r>
          </w:p>
        </w:tc>
        <w:tc>
          <w:tcPr>
            <w:tcW w:w="5386" w:type="dxa"/>
            <w:vAlign w:val="center"/>
          </w:tcPr>
          <w:p>
            <w:pPr>
              <w:pStyle w:val="10"/>
            </w:pPr>
            <w:r>
              <w:t>服务对象满意度</w:t>
            </w:r>
          </w:p>
        </w:tc>
        <w:tc>
          <w:tcPr>
            <w:tcW w:w="2268" w:type="dxa"/>
            <w:vAlign w:val="center"/>
          </w:tcPr>
          <w:p>
            <w:pPr>
              <w:pStyle w:val="10"/>
            </w:pPr>
            <w:r>
              <w:t>≥98%</w:t>
            </w:r>
          </w:p>
        </w:tc>
        <w:tc>
          <w:tcPr>
            <w:tcW w:w="1276" w:type="dxa"/>
            <w:vAlign w:val="center"/>
          </w:tcPr>
          <w:p>
            <w:pPr>
              <w:pStyle w:val="10"/>
            </w:pPr>
            <w:r>
              <w:t>调查问卷</w:t>
            </w:r>
          </w:p>
        </w:tc>
      </w:tr>
    </w:tbl>
    <w:p>
      <w:pPr>
        <w:sectPr>
          <w:pgSz w:w="16840" w:h="11900" w:orient="landscape"/>
          <w:pgMar w:top="1361" w:right="1020" w:bottom="1134" w:left="1020" w:header="720" w:footer="720" w:gutter="0"/>
          <w:cols w:space="720" w:num="1"/>
        </w:sectPr>
      </w:pPr>
    </w:p>
    <w:p>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pPr>
        <w:jc w:val="center"/>
      </w:pPr>
      <w:r>
        <w:rPr>
          <w:rFonts w:ascii="方正小标宋_GBK" w:hAnsi="方正小标宋_GBK" w:eastAsia="方正小标宋_GBK" w:cs="方正小标宋_GBK"/>
          <w:color w:val="000000"/>
          <w:sz w:val="36"/>
        </w:rPr>
        <w:t>部门政府采购预算</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7"/>
            </w:pPr>
            <w:r>
              <w:t>318高邑县财政局</w:t>
            </w:r>
          </w:p>
        </w:tc>
        <w:tc>
          <w:tcPr>
            <w:tcW w:w="8676" w:type="dxa"/>
            <w:gridSpan w:val="9"/>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8"/>
            </w:pPr>
            <w:r>
              <w:t>政府采购项目来源</w:t>
            </w:r>
          </w:p>
        </w:tc>
        <w:tc>
          <w:tcPr>
            <w:tcW w:w="1134" w:type="dxa"/>
            <w:vMerge w:val="restart"/>
            <w:vAlign w:val="center"/>
          </w:tcPr>
          <w:p>
            <w:pPr>
              <w:pStyle w:val="8"/>
            </w:pPr>
            <w:r>
              <w:t>采购物品名称</w:t>
            </w:r>
          </w:p>
        </w:tc>
        <w:tc>
          <w:tcPr>
            <w:tcW w:w="1134" w:type="dxa"/>
            <w:vMerge w:val="restart"/>
            <w:vAlign w:val="center"/>
          </w:tcPr>
          <w:p>
            <w:pPr>
              <w:pStyle w:val="8"/>
            </w:pPr>
            <w:r>
              <w:t>政府采购目录序号</w:t>
            </w:r>
          </w:p>
        </w:tc>
        <w:tc>
          <w:tcPr>
            <w:tcW w:w="709" w:type="dxa"/>
            <w:vMerge w:val="restart"/>
            <w:vAlign w:val="center"/>
          </w:tcPr>
          <w:p>
            <w:pPr>
              <w:pStyle w:val="8"/>
            </w:pPr>
            <w:r>
              <w:t>计量  单位</w:t>
            </w:r>
          </w:p>
        </w:tc>
        <w:tc>
          <w:tcPr>
            <w:tcW w:w="850" w:type="dxa"/>
            <w:vMerge w:val="restart"/>
            <w:vAlign w:val="center"/>
          </w:tcPr>
          <w:p>
            <w:pPr>
              <w:pStyle w:val="8"/>
            </w:pPr>
            <w:r>
              <w:t>数量</w:t>
            </w:r>
          </w:p>
        </w:tc>
        <w:tc>
          <w:tcPr>
            <w:tcW w:w="850" w:type="dxa"/>
            <w:vMerge w:val="restart"/>
            <w:vAlign w:val="center"/>
          </w:tcPr>
          <w:p>
            <w:pPr>
              <w:pStyle w:val="8"/>
            </w:pPr>
            <w:r>
              <w:t>单价</w:t>
            </w:r>
          </w:p>
        </w:tc>
        <w:tc>
          <w:tcPr>
            <w:tcW w:w="7712" w:type="dxa"/>
            <w:gridSpan w:val="8"/>
            <w:vAlign w:val="center"/>
          </w:tcPr>
          <w:p>
            <w:pPr>
              <w:pStyle w:val="8"/>
            </w:pPr>
            <w:r>
              <w:t>政府采购金额（当年部门预算安排资金）</w:t>
            </w:r>
          </w:p>
        </w:tc>
        <w:tc>
          <w:tcPr>
            <w:tcW w:w="964" w:type="dxa"/>
            <w:vMerge w:val="restart"/>
            <w:vAlign w:val="center"/>
          </w:tcPr>
          <w:p>
            <w:pPr>
              <w:pStyle w:val="8"/>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8"/>
            </w:pPr>
            <w:r>
              <w:t>项目名称</w:t>
            </w:r>
          </w:p>
        </w:tc>
        <w:tc>
          <w:tcPr>
            <w:tcW w:w="964" w:type="dxa"/>
            <w:vAlign w:val="center"/>
          </w:tcPr>
          <w:p>
            <w:pPr>
              <w:pStyle w:val="8"/>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8"/>
            </w:pPr>
            <w:r>
              <w:t>合计</w:t>
            </w:r>
          </w:p>
        </w:tc>
        <w:tc>
          <w:tcPr>
            <w:tcW w:w="964" w:type="dxa"/>
            <w:vAlign w:val="center"/>
          </w:tcPr>
          <w:p>
            <w:pPr>
              <w:pStyle w:val="8"/>
            </w:pPr>
            <w:r>
              <w:t>一般公共预算拨款</w:t>
            </w:r>
          </w:p>
        </w:tc>
        <w:tc>
          <w:tcPr>
            <w:tcW w:w="964" w:type="dxa"/>
            <w:vAlign w:val="center"/>
          </w:tcPr>
          <w:p>
            <w:pPr>
              <w:pStyle w:val="8"/>
            </w:pPr>
            <w:r>
              <w:t>基金预算拨款</w:t>
            </w:r>
          </w:p>
        </w:tc>
        <w:tc>
          <w:tcPr>
            <w:tcW w:w="964" w:type="dxa"/>
            <w:vAlign w:val="center"/>
          </w:tcPr>
          <w:p>
            <w:pPr>
              <w:pStyle w:val="8"/>
            </w:pPr>
            <w:r>
              <w:t>国有资本经营预算拨款</w:t>
            </w:r>
          </w:p>
        </w:tc>
        <w:tc>
          <w:tcPr>
            <w:tcW w:w="964" w:type="dxa"/>
            <w:vAlign w:val="center"/>
          </w:tcPr>
          <w:p>
            <w:pPr>
              <w:pStyle w:val="8"/>
            </w:pPr>
            <w:r>
              <w:t>财政专户核拨</w:t>
            </w:r>
          </w:p>
        </w:tc>
        <w:tc>
          <w:tcPr>
            <w:tcW w:w="964" w:type="dxa"/>
            <w:vAlign w:val="center"/>
          </w:tcPr>
          <w:p>
            <w:pPr>
              <w:pStyle w:val="8"/>
            </w:pPr>
            <w:r>
              <w:t>单位    资金</w:t>
            </w:r>
          </w:p>
        </w:tc>
        <w:tc>
          <w:tcPr>
            <w:tcW w:w="964" w:type="dxa"/>
            <w:vAlign w:val="center"/>
          </w:tcPr>
          <w:p>
            <w:pPr>
              <w:pStyle w:val="8"/>
            </w:pPr>
            <w:r>
              <w:t>财政拨款结转</w:t>
            </w:r>
          </w:p>
        </w:tc>
        <w:tc>
          <w:tcPr>
            <w:tcW w:w="964" w:type="dxa"/>
            <w:vAlign w:val="center"/>
          </w:tcPr>
          <w:p>
            <w:pPr>
              <w:pStyle w:val="8"/>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0"/>
            </w:pPr>
          </w:p>
        </w:tc>
        <w:tc>
          <w:tcPr>
            <w:tcW w:w="964" w:type="dxa"/>
            <w:vAlign w:val="center"/>
          </w:tcPr>
          <w:p>
            <w:pPr>
              <w:pStyle w:val="9"/>
            </w:pPr>
          </w:p>
        </w:tc>
        <w:tc>
          <w:tcPr>
            <w:tcW w:w="1134" w:type="dxa"/>
            <w:vAlign w:val="center"/>
          </w:tcPr>
          <w:p>
            <w:pPr>
              <w:pStyle w:val="10"/>
            </w:pPr>
          </w:p>
        </w:tc>
        <w:tc>
          <w:tcPr>
            <w:tcW w:w="1134" w:type="dxa"/>
            <w:vAlign w:val="center"/>
          </w:tcPr>
          <w:p>
            <w:pPr>
              <w:pStyle w:val="10"/>
            </w:pPr>
          </w:p>
        </w:tc>
        <w:tc>
          <w:tcPr>
            <w:tcW w:w="709" w:type="dxa"/>
            <w:vAlign w:val="center"/>
          </w:tcPr>
          <w:p>
            <w:pPr>
              <w:pStyle w:val="11"/>
            </w:pPr>
          </w:p>
        </w:tc>
        <w:tc>
          <w:tcPr>
            <w:tcW w:w="850" w:type="dxa"/>
            <w:vAlign w:val="center"/>
          </w:tcPr>
          <w:p>
            <w:pPr>
              <w:pStyle w:val="9"/>
            </w:pPr>
          </w:p>
        </w:tc>
        <w:tc>
          <w:tcPr>
            <w:tcW w:w="850"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c>
          <w:tcPr>
            <w:tcW w:w="964" w:type="dxa"/>
            <w:vAlign w:val="center"/>
          </w:tcPr>
          <w:p>
            <w:pPr>
              <w:pStyle w:val="9"/>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2"/>
      </w:pPr>
      <w:bookmarkStart w:id="17" w:name="_Toc_3_3_0000000018"/>
      <w:r>
        <w:rPr>
          <w:rFonts w:ascii="黑体" w:hAnsi="黑体" w:eastAsia="黑体" w:cs="黑体"/>
          <w:color w:val="000000"/>
          <w:sz w:val="32"/>
        </w:rPr>
        <w:t>九、国有资产信息</w:t>
      </w:r>
      <w:bookmarkEnd w:id="17"/>
    </w:p>
    <w:p>
      <w:pPr>
        <w:spacing w:line="500" w:lineRule="exact"/>
        <w:ind w:firstLine="560"/>
      </w:pPr>
      <w:r>
        <w:rPr>
          <w:rFonts w:eastAsia="方正仿宋_GBK"/>
          <w:color w:val="000000"/>
          <w:sz w:val="28"/>
        </w:rPr>
        <w:t>高邑县财政局（含所属单位）上年末固定资产金额为615.78万元（详见下表）。本年度拟购置固定资产总额为0.00万元，已按要求列入政府采购预算，详见政府采购预算表。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部门固定资产占用情况表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7"/>
            </w:pPr>
            <w:r>
              <w:t>318高邑县财政局</w:t>
            </w:r>
          </w:p>
        </w:tc>
        <w:tc>
          <w:tcPr>
            <w:tcW w:w="5670" w:type="dxa"/>
            <w:gridSpan w:val="2"/>
            <w:tcBorders>
              <w:top w:val="single" w:color="FFFFFF" w:sz="6" w:space="0"/>
              <w:left w:val="single" w:color="FFFFFF" w:sz="6" w:space="0"/>
              <w:right w:val="single" w:color="FFFFFF" w:sz="6" w:space="0"/>
            </w:tcBorders>
            <w:vAlign w:val="center"/>
          </w:tcPr>
          <w:p>
            <w:pPr>
              <w:pStyle w:val="5"/>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8"/>
            </w:pPr>
            <w:r>
              <w:t>项   目</w:t>
            </w:r>
          </w:p>
        </w:tc>
        <w:tc>
          <w:tcPr>
            <w:tcW w:w="2835" w:type="dxa"/>
            <w:vAlign w:val="center"/>
          </w:tcPr>
          <w:p>
            <w:pPr>
              <w:pStyle w:val="8"/>
            </w:pPr>
            <w:r>
              <w:t>数量</w:t>
            </w:r>
          </w:p>
        </w:tc>
        <w:tc>
          <w:tcPr>
            <w:tcW w:w="2835" w:type="dxa"/>
            <w:vAlign w:val="center"/>
          </w:tcPr>
          <w:p>
            <w:pPr>
              <w:pStyle w:val="8"/>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0"/>
            </w:pPr>
            <w:r>
              <w:t>资产总额</w:t>
            </w:r>
          </w:p>
        </w:tc>
        <w:tc>
          <w:tcPr>
            <w:tcW w:w="2835" w:type="dxa"/>
            <w:vAlign w:val="center"/>
          </w:tcPr>
          <w:p>
            <w:pPr>
              <w:pStyle w:val="11"/>
            </w:pPr>
          </w:p>
        </w:tc>
        <w:tc>
          <w:tcPr>
            <w:tcW w:w="2835" w:type="dxa"/>
            <w:vAlign w:val="center"/>
          </w:tcPr>
          <w:p>
            <w:pPr>
              <w:pStyle w:val="9"/>
            </w:pPr>
            <w:r>
              <w:t>615.78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0"/>
            </w:pPr>
            <w:r>
              <w:t>1、房屋（平方米）</w:t>
            </w:r>
          </w:p>
        </w:tc>
        <w:tc>
          <w:tcPr>
            <w:tcW w:w="2835" w:type="dxa"/>
            <w:vAlign w:val="center"/>
          </w:tcPr>
          <w:p>
            <w:pPr>
              <w:pStyle w:val="11"/>
            </w:pPr>
            <w:r>
              <w:t>15.75</w:t>
            </w:r>
          </w:p>
        </w:tc>
        <w:tc>
          <w:tcPr>
            <w:tcW w:w="2835" w:type="dxa"/>
            <w:vAlign w:val="center"/>
          </w:tcPr>
          <w:p>
            <w:pPr>
              <w:pStyle w:val="9"/>
            </w:pPr>
            <w:r>
              <w:t>6.83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0"/>
            </w:pPr>
            <w:r>
              <w:t>　　其中：办公用房（平方米）</w:t>
            </w:r>
          </w:p>
        </w:tc>
        <w:tc>
          <w:tcPr>
            <w:tcW w:w="2835" w:type="dxa"/>
            <w:vAlign w:val="center"/>
          </w:tcPr>
          <w:p>
            <w:pPr>
              <w:pStyle w:val="11"/>
            </w:pPr>
          </w:p>
        </w:tc>
        <w:tc>
          <w:tcPr>
            <w:tcW w:w="2835"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0"/>
            </w:pPr>
            <w:r>
              <w:t>2、车辆（台、辆）</w:t>
            </w:r>
          </w:p>
        </w:tc>
        <w:tc>
          <w:tcPr>
            <w:tcW w:w="2835" w:type="dxa"/>
            <w:vAlign w:val="center"/>
          </w:tcPr>
          <w:p>
            <w:pPr>
              <w:pStyle w:val="11"/>
            </w:pPr>
            <w:r>
              <w:t>1</w:t>
            </w:r>
          </w:p>
        </w:tc>
        <w:tc>
          <w:tcPr>
            <w:tcW w:w="2835" w:type="dxa"/>
            <w:vAlign w:val="center"/>
          </w:tcPr>
          <w:p>
            <w:pPr>
              <w:pStyle w:val="9"/>
            </w:pPr>
            <w:r>
              <w:t>16.39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0"/>
            </w:pPr>
            <w:r>
              <w:t>3、单价在20万元以上的设备</w:t>
            </w:r>
          </w:p>
        </w:tc>
        <w:tc>
          <w:tcPr>
            <w:tcW w:w="2835" w:type="dxa"/>
            <w:vAlign w:val="center"/>
          </w:tcPr>
          <w:p>
            <w:pPr>
              <w:pStyle w:val="11"/>
            </w:pPr>
          </w:p>
        </w:tc>
        <w:tc>
          <w:tcPr>
            <w:tcW w:w="2835" w:type="dxa"/>
            <w:vAlign w:val="center"/>
          </w:tcPr>
          <w:p>
            <w:pPr>
              <w:pStyle w:val="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0"/>
            </w:pPr>
            <w:r>
              <w:t>4、其他固定资产</w:t>
            </w:r>
          </w:p>
        </w:tc>
        <w:tc>
          <w:tcPr>
            <w:tcW w:w="2835" w:type="dxa"/>
            <w:vAlign w:val="center"/>
          </w:tcPr>
          <w:p>
            <w:pPr>
              <w:pStyle w:val="11"/>
            </w:pPr>
            <w:r>
              <w:t>1177</w:t>
            </w:r>
          </w:p>
        </w:tc>
        <w:tc>
          <w:tcPr>
            <w:tcW w:w="2835" w:type="dxa"/>
            <w:vAlign w:val="center"/>
          </w:tcPr>
          <w:p>
            <w:pPr>
              <w:pStyle w:val="9"/>
            </w:pPr>
            <w:r>
              <w:t>592.56</w:t>
            </w:r>
          </w:p>
        </w:tc>
      </w:tr>
    </w:tbl>
    <w:p>
      <w:pPr>
        <w:ind w:firstLine="640"/>
      </w:pPr>
      <w:r>
        <w:rPr>
          <w:rFonts w:eastAsia="方正仿宋_GBK"/>
          <w:color w:val="000000"/>
          <w:sz w:val="32"/>
        </w:rPr>
        <w:t xml:space="preserve"> </w:t>
      </w:r>
    </w:p>
    <w:p>
      <w:pPr>
        <w:spacing w:before="10" w:after="10"/>
        <w:ind w:firstLine="640"/>
        <w:outlineLvl w:val="2"/>
      </w:pPr>
      <w:bookmarkStart w:id="18" w:name="_Toc_3_3_0000000019"/>
      <w:r>
        <w:rPr>
          <w:rFonts w:ascii="黑体" w:hAnsi="黑体" w:eastAsia="黑体" w:cs="黑体"/>
          <w:color w:val="000000"/>
          <w:sz w:val="32"/>
        </w:rPr>
        <w:t>十、名词解释</w:t>
      </w:r>
      <w:bookmarkEnd w:id="18"/>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2A0CC51-72AC-433A-A8B7-9ED83BB4AC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roman"/>
    <w:pitch w:val="default"/>
    <w:sig w:usb0="A00002BF" w:usb1="38CF7CFA" w:usb2="00082016" w:usb3="00000000" w:csb0="00040001" w:csb1="00000000"/>
    <w:embedRegular r:id="rId2" w:fontKey="{C68FEF01-6CFA-469E-A9E2-88EE478743D0}"/>
  </w:font>
  <w:font w:name="方正书宋_GBK">
    <w:altName w:val="宋体"/>
    <w:panose1 w:val="00000000000000000000"/>
    <w:charset w:val="86"/>
    <w:family w:val="roman"/>
    <w:pitch w:val="default"/>
    <w:sig w:usb0="00000000" w:usb1="00000000" w:usb2="00000000" w:usb3="00000000" w:csb0="00000000" w:csb1="00000000"/>
    <w:embedRegular r:id="rId3" w:fontKey="{2F15E2B5-9C9E-430D-B41A-B666A7C9780C}"/>
  </w:font>
  <w:font w:name="方正仿宋_GBK">
    <w:panose1 w:val="02000000000000000000"/>
    <w:charset w:val="86"/>
    <w:family w:val="roman"/>
    <w:pitch w:val="default"/>
    <w:sig w:usb0="A00002BF" w:usb1="38CF7CFA" w:usb2="00082016" w:usb3="00000000" w:csb0="00040001" w:csb1="00000000"/>
    <w:embedRegular r:id="rId4" w:fontKey="{929F363A-BD85-4C16-B132-A26AB54448DF}"/>
  </w:font>
  <w:font w:name="方正楷体_GBK">
    <w:panose1 w:val="02000000000000000000"/>
    <w:charset w:val="86"/>
    <w:family w:val="roman"/>
    <w:pitch w:val="default"/>
    <w:sig w:usb0="800002BF" w:usb1="38CF7CFA" w:usb2="00000016" w:usb3="00000000" w:csb0="00040000" w:csb1="00000000"/>
    <w:embedRegular r:id="rId5" w:fontKey="{3359D04E-4929-46AF-8985-0081F90D370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1"/>
  <w:embedTrueTypeFonts/>
  <w:saveSubsetFont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A2C"/>
    <w:rsid w:val="0031191C"/>
    <w:rsid w:val="005713A2"/>
    <w:rsid w:val="00613411"/>
    <w:rsid w:val="00801C51"/>
    <w:rsid w:val="00B00A2C"/>
    <w:rsid w:val="00B543CA"/>
    <w:rsid w:val="00DE3D57"/>
    <w:rsid w:val="00F8219D"/>
    <w:rsid w:val="4CDF3B95"/>
    <w:rsid w:val="7CA50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4">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5">
    <w:name w:val="单元格样式22"/>
    <w:basedOn w:val="1"/>
    <w:qFormat/>
    <w:uiPriority w:val="0"/>
    <w:pPr>
      <w:jc w:val="right"/>
    </w:pPr>
    <w:rPr>
      <w:rFonts w:ascii="方正小标宋_GBK" w:hAnsi="方正小标宋_GBK" w:eastAsia="方正小标宋_GBK" w:cs="方正小标宋_GBK"/>
    </w:rPr>
  </w:style>
  <w:style w:type="paragraph" w:customStyle="1" w:styleId="6">
    <w:name w:val="单元格样式21"/>
    <w:basedOn w:val="1"/>
    <w:qFormat/>
    <w:uiPriority w:val="0"/>
    <w:pPr>
      <w:jc w:val="center"/>
    </w:pPr>
    <w:rPr>
      <w:rFonts w:ascii="方正小标宋_GBK" w:hAnsi="方正小标宋_GBK" w:eastAsia="方正小标宋_GBK" w:cs="方正小标宋_GBK"/>
    </w:rPr>
  </w:style>
  <w:style w:type="paragraph" w:customStyle="1" w:styleId="7">
    <w:name w:val="单元格样式20"/>
    <w:basedOn w:val="1"/>
    <w:qFormat/>
    <w:uiPriority w:val="0"/>
    <w:rPr>
      <w:rFonts w:ascii="方正小标宋_GBK" w:hAnsi="方正小标宋_GBK" w:eastAsia="方正小标宋_GBK" w:cs="方正小标宋_GBK"/>
    </w:rPr>
  </w:style>
  <w:style w:type="paragraph" w:customStyle="1" w:styleId="8">
    <w:name w:val="单元格样式1"/>
    <w:basedOn w:val="1"/>
    <w:qFormat/>
    <w:uiPriority w:val="0"/>
    <w:pPr>
      <w:jc w:val="center"/>
    </w:pPr>
    <w:rPr>
      <w:rFonts w:ascii="方正书宋_GBK" w:hAnsi="方正书宋_GBK" w:eastAsia="方正书宋_GBK" w:cs="方正书宋_GBK"/>
      <w:b/>
      <w:sz w:val="21"/>
    </w:rPr>
  </w:style>
  <w:style w:type="paragraph" w:customStyle="1" w:styleId="9">
    <w:name w:val="单元格样式4"/>
    <w:basedOn w:val="1"/>
    <w:qFormat/>
    <w:uiPriority w:val="0"/>
    <w:pPr>
      <w:jc w:val="right"/>
    </w:pPr>
    <w:rPr>
      <w:rFonts w:ascii="方正书宋_GBK" w:hAnsi="方正书宋_GBK" w:eastAsia="方正书宋_GBK" w:cs="方正书宋_GBK"/>
      <w:sz w:val="21"/>
    </w:rPr>
  </w:style>
  <w:style w:type="paragraph" w:customStyle="1" w:styleId="10">
    <w:name w:val="单元格样式2"/>
    <w:basedOn w:val="1"/>
    <w:qFormat/>
    <w:uiPriority w:val="0"/>
    <w:rPr>
      <w:rFonts w:ascii="方正书宋_GBK" w:hAnsi="方正书宋_GBK" w:eastAsia="方正书宋_GBK" w:cs="方正书宋_GBK"/>
      <w:sz w:val="21"/>
    </w:rPr>
  </w:style>
  <w:style w:type="paragraph" w:customStyle="1" w:styleId="11">
    <w:name w:val="单元格样式3"/>
    <w:basedOn w:val="1"/>
    <w:qFormat/>
    <w:uiPriority w:val="0"/>
    <w:pPr>
      <w:jc w:val="center"/>
    </w:pPr>
    <w:rPr>
      <w:rFonts w:ascii="方正书宋_GBK" w:hAnsi="方正书宋_GBK" w:eastAsia="方正书宋_GBK" w:cs="方正书宋_GBK"/>
      <w:sz w:val="21"/>
    </w:rPr>
  </w:style>
  <w:style w:type="paragraph" w:customStyle="1" w:styleId="12">
    <w:name w:val="单元格样式6"/>
    <w:basedOn w:val="1"/>
    <w:qFormat/>
    <w:uiPriority w:val="0"/>
    <w:pPr>
      <w:jc w:val="center"/>
    </w:pPr>
    <w:rPr>
      <w:rFonts w:ascii="方正书宋_GBK" w:hAnsi="方正书宋_GBK" w:eastAsia="方正书宋_GBK" w:cs="方正书宋_GBK"/>
      <w:b/>
      <w:sz w:val="21"/>
    </w:rPr>
  </w:style>
  <w:style w:type="paragraph" w:customStyle="1" w:styleId="13">
    <w:name w:val="单元格样式7"/>
    <w:basedOn w:val="1"/>
    <w:qFormat/>
    <w:uiPriority w:val="0"/>
    <w:pPr>
      <w:jc w:val="right"/>
    </w:pPr>
    <w:rPr>
      <w:rFonts w:ascii="方正书宋_GBK" w:hAnsi="方正书宋_GBK" w:eastAsia="方正书宋_GBK" w:cs="方正书宋_GBK"/>
      <w:b/>
      <w:sz w:val="21"/>
    </w:rPr>
  </w:style>
  <w:style w:type="paragraph" w:customStyle="1" w:styleId="14">
    <w:name w:val="单元格样式5"/>
    <w:basedOn w:val="1"/>
    <w:qFormat/>
    <w:uiPriority w:val="0"/>
    <w:rPr>
      <w:rFonts w:ascii="方正书宋_GBK" w:hAnsi="方正书宋_GBK" w:eastAsia="方正书宋_GBK" w:cs="方正书宋_GBK"/>
      <w:b/>
      <w:sz w:val="21"/>
    </w:rPr>
  </w:style>
  <w:style w:type="paragraph" w:customStyle="1" w:styleId="15">
    <w:name w:val="插入文本样式-插入预算公开部门职责文件"/>
    <w:basedOn w:val="1"/>
    <w:qFormat/>
    <w:uiPriority w:val="0"/>
    <w:pPr>
      <w:spacing w:line="500" w:lineRule="exact"/>
      <w:ind w:firstLine="560"/>
    </w:pPr>
    <w:rPr>
      <w:rFonts w:eastAsia="方正仿宋_GBK"/>
      <w:sz w:val="28"/>
    </w:rPr>
  </w:style>
  <w:style w:type="paragraph" w:customStyle="1" w:styleId="1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7">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18">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19">
    <w:name w:val="插入文本样式-插入总体目标文件"/>
    <w:basedOn w:val="1"/>
    <w:qFormat/>
    <w:uiPriority w:val="0"/>
    <w:pPr>
      <w:spacing w:line="500" w:lineRule="exact"/>
      <w:ind w:firstLine="560"/>
    </w:pPr>
    <w:rPr>
      <w:rFonts w:eastAsia="方正仿宋_GBK"/>
      <w:sz w:val="28"/>
    </w:rPr>
  </w:style>
  <w:style w:type="paragraph" w:customStyle="1" w:styleId="20">
    <w:name w:val="插入文本样式-插入职责分类绩效目标文件"/>
    <w:basedOn w:val="1"/>
    <w:qFormat/>
    <w:uiPriority w:val="0"/>
    <w:pPr>
      <w:spacing w:line="500" w:lineRule="exact"/>
      <w:ind w:firstLine="560"/>
    </w:pPr>
    <w:rPr>
      <w:rFonts w:eastAsia="方正仿宋_GBK"/>
      <w:sz w:val="28"/>
    </w:rPr>
  </w:style>
  <w:style w:type="paragraph" w:customStyle="1" w:styleId="21">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2">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3">
    <w:name w:val="TOC 2"/>
    <w:basedOn w:val="1"/>
    <w:qFormat/>
    <w:uiPriority w:val="0"/>
    <w:pPr>
      <w:ind w:left="240"/>
    </w:pPr>
  </w:style>
  <w:style w:type="paragraph" w:customStyle="1" w:styleId="24">
    <w:name w:val="TOC 3"/>
    <w:basedOn w:val="1"/>
    <w:qFormat/>
    <w:uiPriority w:val="0"/>
    <w:pPr>
      <w:ind w:left="480"/>
    </w:pPr>
  </w:style>
  <w:style w:type="paragraph" w:customStyle="1" w:styleId="25">
    <w:name w:val="TOC 1"/>
    <w:basedOn w:val="1"/>
    <w:qFormat/>
    <w:uiPriority w:val="0"/>
    <w:pPr>
      <w:spacing w:before="120"/>
      <w:ind w:firstLine="560"/>
    </w:pPr>
    <w:rPr>
      <w:rFonts w:eastAsia="方正仿宋_GBK"/>
      <w:color w:val="000000"/>
      <w:sz w:val="28"/>
    </w:rPr>
  </w:style>
  <w:style w:type="paragraph" w:styleId="2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2177</Words>
  <Characters>12409</Characters>
  <Lines>103</Lines>
  <Paragraphs>29</Paragraphs>
  <TotalTime>0</TotalTime>
  <ScaleCrop>false</ScaleCrop>
  <LinksUpToDate>false</LinksUpToDate>
  <CharactersWithSpaces>14557</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2026-05-21T09:11:00Z</dcterms:created>
  <dc:creator>Administrator</dc:creator>
  <cp:lastModifiedBy>งง</cp:lastModifiedBy>
  <dcterms:modified xsi:type="dcterms:W3CDTF">2026-07-21T01:44:49Z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8A8DECD506134D61AB6C261E5A603BC7</vt:lpwstr>
  </property>
</Properties>
</file>