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7504CC">
      <w:pPr>
        <w:widowControl/>
        <w:jc w:val="left"/>
      </w:pPr>
      <w:bookmarkStart w:id="0" w:name="_GoBack"/>
      <w:bookmarkEnd w:id="0"/>
      <w:r>
        <w:drawing>
          <wp:anchor distT="0" distB="0" distL="114300" distR="114300" simplePos="0" relativeHeight="251659264" behindDoc="1" locked="0" layoutInCell="1" allowOverlap="1">
            <wp:simplePos x="0" y="0"/>
            <wp:positionH relativeFrom="margin">
              <wp:posOffset>-3813810</wp:posOffset>
            </wp:positionH>
            <wp:positionV relativeFrom="margin">
              <wp:posOffset>-1419225</wp:posOffset>
            </wp:positionV>
            <wp:extent cx="11091545" cy="7844790"/>
            <wp:effectExtent l="0" t="1619250" r="0" b="16040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rot="16200000">
                      <a:off x="0" y="0"/>
                      <a:ext cx="11091545" cy="7844790"/>
                    </a:xfrm>
                    <a:prstGeom prst="rect">
                      <a:avLst/>
                    </a:prstGeom>
                  </pic:spPr>
                </pic:pic>
              </a:graphicData>
            </a:graphic>
          </wp:anchor>
        </w:drawing>
      </w: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5" cstate="print"/>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6" cstate="print"/>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7" cstate="print"/>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0" b="0"/>
                <wp:wrapNone/>
                <wp:docPr id="20" name="组合 9"/>
                <wp:cNvGraphicFramePr/>
                <a:graphic xmlns:a="http://schemas.openxmlformats.org/drawingml/2006/main">
                  <a:graphicData uri="http://schemas.microsoft.com/office/word/2010/wordprocessingGroup">
                    <wpg:wgp>
                      <wpg:cNvGrpSpPr/>
                      <wpg:grpSpPr>
                        <a:xfrm>
                          <a:off x="0" y="0"/>
                          <a:ext cx="9053195" cy="1447165"/>
                          <a:chOff x="-3504" y="4387"/>
                          <a:chExt cx="19200" cy="2716203"/>
                        </a:xfrm>
                      </wpg:grpSpPr>
                      <wps:wsp>
                        <wps:cNvPr id="17" name="矩形 19"/>
                        <wps:cNvSpPr/>
                        <wps:spPr>
                          <a:xfrm>
                            <a:off x="-381" y="4387"/>
                            <a:ext cx="1834" cy="2457"/>
                          </a:xfrm>
                          <a:prstGeom prst="rect">
                            <a:avLst/>
                          </a:prstGeom>
                          <a:solidFill>
                            <a:srgbClr val="0176AB"/>
                          </a:solidFill>
                          <a:ln>
                            <a:noFill/>
                          </a:ln>
                        </wps:spPr>
                        <wps:bodyPr anchor="ctr" anchorCtr="0" upright="1"/>
                      </wps:wsp>
                      <wps:wsp>
                        <wps:cNvPr id="18" name="矩形 24"/>
                        <wps:cNvSpPr/>
                        <wps:spPr>
                          <a:xfrm>
                            <a:off x="-3504" y="6953"/>
                            <a:ext cx="11815" cy="150"/>
                          </a:xfrm>
                          <a:custGeom>
                            <a:avLst/>
                            <a:gdLst>
                              <a:gd name="A1" fmla="val 0"/>
                              <a:gd name="A2" fmla="val 0"/>
                              <a:gd name="A3" fmla="val 0"/>
                            </a:gdLst>
                            <a:ahLst/>
                            <a:cxnLst>
                              <a:cxn ang="0">
                                <a:pos x="0" y="0"/>
                              </a:cxn>
                              <a:cxn ang="0">
                                <a:pos x="7463453" y="6619"/>
                              </a:cxn>
                              <a:cxn ang="0">
                                <a:pos x="7506490" y="98604"/>
                              </a:cxn>
                              <a:cxn ang="0">
                                <a:pos x="0" y="98604"/>
                              </a:cxn>
                              <a:cxn ang="0">
                                <a:pos x="0" y="0"/>
                              </a:cxn>
                            </a:cxnLst>
                            <a:pathLst>
                              <a:path w="7501732" h="94593">
                                <a:moveTo>
                                  <a:pt x="0" y="0"/>
                                </a:moveTo>
                                <a:lnTo>
                                  <a:pt x="7458720" y="6350"/>
                                </a:lnTo>
                                <a:lnTo>
                                  <a:pt x="7501732" y="94593"/>
                                </a:lnTo>
                                <a:lnTo>
                                  <a:pt x="0" y="94593"/>
                                </a:lnTo>
                                <a:lnTo>
                                  <a:pt x="0" y="0"/>
                                </a:lnTo>
                                <a:close/>
                              </a:path>
                            </a:pathLst>
                          </a:custGeom>
                          <a:solidFill>
                            <a:srgbClr val="E5AA57"/>
                          </a:solidFill>
                          <a:ln>
                            <a:noFill/>
                          </a:ln>
                        </wps:spPr>
                        <wps:bodyPr upright="1"/>
                      </wps:wsp>
                      <wps:wsp>
                        <wps:cNvPr id="19" name="矩形 25"/>
                        <wps:cNvSpPr/>
                        <wps:spPr>
                          <a:xfrm>
                            <a:off x="8331" y="6953"/>
                            <a:ext cx="7365" cy="150"/>
                          </a:xfrm>
                          <a:custGeom>
                            <a:avLst/>
                            <a:gdLst>
                              <a:gd name="A1" fmla="val 0"/>
                              <a:gd name="A2" fmla="val 0"/>
                              <a:gd name="A3" fmla="val 0"/>
                            </a:gdLst>
                            <a:ahLst/>
                            <a:cxnLst>
                              <a:cxn ang="0">
                                <a:pos x="0" y="0"/>
                              </a:cxn>
                              <a:cxn ang="0">
                                <a:pos x="4679715" y="0"/>
                              </a:cxn>
                              <a:cxn ang="0">
                                <a:pos x="4679715" y="98599"/>
                              </a:cxn>
                              <a:cxn ang="0">
                                <a:pos x="57552" y="98599"/>
                              </a:cxn>
                              <a:cxn ang="0">
                                <a:pos x="0" y="0"/>
                              </a:cxn>
                            </a:cxnLst>
                            <a:pathLst>
                              <a:path w="4676187" h="94594">
                                <a:moveTo>
                                  <a:pt x="0" y="0"/>
                                </a:moveTo>
                                <a:lnTo>
                                  <a:pt x="4676187" y="0"/>
                                </a:lnTo>
                                <a:lnTo>
                                  <a:pt x="4676187" y="94594"/>
                                </a:lnTo>
                                <a:lnTo>
                                  <a:pt x="57510" y="94594"/>
                                </a:lnTo>
                                <a:lnTo>
                                  <a:pt x="0" y="0"/>
                                </a:lnTo>
                                <a:close/>
                              </a:path>
                            </a:pathLst>
                          </a:custGeom>
                          <a:solidFill>
                            <a:srgbClr val="0176AB"/>
                          </a:solidFill>
                          <a:ln>
                            <a:noFill/>
                          </a:ln>
                        </wps:spPr>
                        <wps:bodyPr upright="1"/>
                      </wps:wsp>
                    </wpg:wgp>
                  </a:graphicData>
                </a:graphic>
              </wp:anchor>
            </w:drawing>
          </mc:Choice>
          <mc:Fallback>
            <w:pict>
              <v:group id="组合 9" o:spid="_x0000_s1026" o:spt="203" style="position:absolute;left:0pt;margin-left:-219.15pt;margin-top:168.4pt;height:113.95pt;width:712.85pt;z-index:251662336;mso-width-relative:page;mso-height-relative:page;" coordorigin="-3504,4387" coordsize="19200,2716203"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">
                <o:lock v:ext="edit" aspectratio="f"/>
                <v:rect id="矩形 19" o:spid="_x0000_s1026" o:spt="1" style="position:absolute;left:-381;top:4387;height:2457;width:1834;v-text-anchor:middle;" fillcolor="#0176AB" filled="t" stroked="f" coordsize="21600,21600" o:gfxdata="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AnphtugAAANsA&#10;AAAPAAAAAAAAAAEAIAAAACIAAABkcnMvZG93bnJldi54bWxQSwECFAAUAAAACACHTuJAMy8FnjsA&#10;AAA5AAAAEAAAAAAAAAABACAAAAAJAQAAZHJzL3NoYXBleG1sLnhtbFBLBQYAAAAABgAGAFsBAACz&#10;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uAyUz78AAADb&#10;AAAADwAAAGRycy9kb3ducmV2LnhtbEWPQWsCMRCF74X+hzCFXoomliJlNYoIFumlqEXwNm7GzeJm&#10;sm5SXf9951DobYb35r1vpvM+NOpKXaojWxgNDSjiMrqaKwvfu9XgHVTKyA6byGThTgnms8eHKRYu&#10;3nhD122ulIRwKtCCz7kttE6lp4BpGFti0U6xC5hl7SrtOrxJeGj0qzFjHbBmafDY0tJTed7+BAv7&#10;F//Vr9bHE/uPt81ifP88HM3F2uenkZmAytTnf/Pf9doJvsDKLzKAnv0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gMlM+/&#10;AAAA2wAAAA8AAAAAAAAAAQAgAAAAIgAAAGRycy9kb3ducmV2LnhtbFBLAQIUABQAAAAIAIdO4kAz&#10;LwWeOwAAADkAAAAQAAAAAAAAAAEAIAAAAA4BAABkcnMvc2hhcGV4bWwueG1sUEsFBgAAAAAGAAYA&#10;WwEAALgDA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yVoTTroAAADb&#10;AAAADwAAAGRycy9kb3ducmV2LnhtbEVPTWvCQBC9F/oflin0UnSTHkqNrgGV0F4TBa9Ddkyi2dmw&#10;u03iv3cLhd7m8T5nk8+mFyM531lWkC4TEMS11R03Ck7HYvEJwgdkjb1lUnAnD/n2+WmDmbYTlzRW&#10;oRExhH2GCtoQhkxKX7dk0C/tQBy5i3UGQ4SukdrhFMNNL9+T5EMa7Dg2tDjQvqX6Vv0YBfh2qsxU&#10;lde6OEh3nnfl8fo1K/X6kiZrEIHm8C/+c3/rOH8Fv7/EA+T2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JWhNOugAAANsA&#10;AAAPAAAAAAAAAAEAIAAAACIAAABkcnMvZG93bnJldi54bWxQSwECFAAUAAAACACHTuJAMy8FnjsA&#10;AAA5AAAAEAAAAAAAAAABACAAAAAJAQAAZHJzL3NoYXBleG1sLnhtbFBLBQYAAAAABgAGAFsBAACz&#10;AwAAAAA=&#10;" path="m0,0l4676187,0,4676187,94594,57510,94594,0,0xe">
                  <v:path o:connectlocs="0,0;4679715,0;4679715,98599;57552,98599;0,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12700" r="0" b="0"/>
                <wp:wrapNone/>
                <wp:docPr id="16" name="组合 4"/>
                <wp:cNvGraphicFramePr/>
                <a:graphic xmlns:a="http://schemas.openxmlformats.org/drawingml/2006/main">
                  <a:graphicData uri="http://schemas.microsoft.com/office/word/2010/wordprocessingGroup">
                    <wpg:wgp>
                      <wpg:cNvGrpSpPr/>
                      <wpg:grpSpPr>
                        <a:xfrm>
                          <a:off x="0" y="0"/>
                          <a:ext cx="5954395" cy="1885315"/>
                          <a:chOff x="12098" y="1831"/>
                          <a:chExt cx="9377" cy="2969203"/>
                        </a:xfrm>
                      </wpg:grpSpPr>
                      <wps:wsp>
                        <wps:cNvPr id="2" name="文本框 32"/>
                        <wps:cNvSpPr txBox="1"/>
                        <wps:spPr>
                          <a:xfrm>
                            <a:off x="13325" y="1831"/>
                            <a:ext cx="4462" cy="1348"/>
                          </a:xfrm>
                          <a:prstGeom prst="rect">
                            <a:avLst/>
                          </a:prstGeom>
                          <a:noFill/>
                          <a:ln>
                            <a:noFill/>
                          </a:ln>
                        </wps:spPr>
                        <wps:txbx>
                          <w:txbxContent>
                            <w:p w14:paraId="258DDF87">
                              <w:pPr>
                                <w:jc w:val="distribute"/>
                                <w:rPr>
                                  <w:rFonts w:ascii="方正魏碑简体" w:hAnsi="Arial" w:eastAsia="方正魏碑简体" w:cs="Arial"/>
                                  <w:color w:val="000000" w:themeColor="text1"/>
                                  <w:sz w:val="22"/>
                                </w:rPr>
                              </w:pPr>
                              <w:r>
                                <w:rPr>
                                  <w:rFonts w:hint="eastAsia" w:ascii="方正魏碑简体" w:hAnsi="Arial" w:eastAsia="方正魏碑简体" w:cs="Arial"/>
                                  <w:color w:val="000000" w:themeColor="text1"/>
                                  <w:spacing w:val="60"/>
                                  <w:kern w:val="24"/>
                                  <w:sz w:val="72"/>
                                  <w:szCs w:val="72"/>
                                </w:rPr>
                                <w:t>2023年度</w:t>
                              </w:r>
                            </w:p>
                          </w:txbxContent>
                        </wps:txbx>
                        <wps:bodyPr upright="1"/>
                      </wps:wsp>
                      <wpg:grpSp>
                        <wpg:cNvPr id="15" name="组合 5"/>
                        <wpg:cNvGrpSpPr/>
                        <wpg:grpSpPr>
                          <a:xfrm>
                            <a:off x="12098" y="3193"/>
                            <a:ext cx="9377" cy="1607"/>
                            <a:chOff x="6119" y="2843"/>
                            <a:chExt cx="9377" cy="1607"/>
                          </a:xfrm>
                        </wpg:grpSpPr>
                        <wps:wsp>
                          <wps:cNvPr id="4" name="文本框 32"/>
                          <wps:cNvSpPr txBox="1"/>
                          <wps:spPr>
                            <a:xfrm>
                              <a:off x="6119" y="2843"/>
                              <a:ext cx="9377" cy="1421"/>
                            </a:xfrm>
                            <a:prstGeom prst="rect">
                              <a:avLst/>
                            </a:prstGeom>
                            <a:noFill/>
                            <a:ln>
                              <a:noFill/>
                            </a:ln>
                          </wps:spPr>
                          <wps:txbx>
                            <w:txbxContent>
                              <w:p w14:paraId="500D27BF">
                                <w:pPr>
                                  <w:jc w:val="left"/>
                                  <w:rPr>
                                    <w:rFonts w:ascii="黑体" w:hAnsi="黑体" w:eastAsia="黑体" w:cs="黑体"/>
                                    <w:color w:val="000000" w:themeColor="text1"/>
                                  </w:rPr>
                                </w:pPr>
                                <w:r>
                                  <w:rPr>
                                    <w:rFonts w:hint="eastAsia" w:ascii="黑体" w:hAnsi="黑体" w:eastAsia="黑体" w:cs="黑体"/>
                                    <w:color w:val="000000" w:themeColor="text1"/>
                                    <w:spacing w:val="60"/>
                                    <w:kern w:val="24"/>
                                    <w:sz w:val="96"/>
                                    <w:szCs w:val="96"/>
                                  </w:rPr>
                                  <w:t>部门决算公开文本</w:t>
                                </w:r>
                              </w:p>
                            </w:txbxContent>
                          </wps:txbx>
                          <wps:bodyPr upright="1"/>
                        </wps:wsp>
                        <wps:wsp>
                          <wps:cNvPr id="6" name="直线 6"/>
                          <wps:cNvSpPr/>
                          <wps:spPr>
                            <a:xfrm>
                              <a:off x="6226" y="4450"/>
                              <a:ext cx="8700" cy="0"/>
                            </a:xfrm>
                            <a:prstGeom prst="line">
                              <a:avLst/>
                            </a:prstGeom>
                            <a:ln w="28575" cap="flat" cmpd="sng">
                              <a:solidFill>
                                <a:srgbClr val="325395"/>
                              </a:solidFill>
                              <a:prstDash val="sysDot"/>
                              <a:miter/>
                              <a:headEnd type="none" w="med" len="med"/>
                              <a:tailEnd type="none" w="med" len="med"/>
                            </a:ln>
                          </wps:spPr>
                          <wps:bodyPr upright="1"/>
                        </wps:wsp>
                      </wpg:grpSp>
                    </wpg:wgp>
                  </a:graphicData>
                </a:graphic>
              </wp:anchor>
            </w:drawing>
          </mc:Choice>
          <mc:Fallback>
            <w:pict>
              <v:group id="组合 4" o:spid="_x0000_s1026" o:spt="203" style="position:absolute;left:0pt;margin-left:-22.1pt;margin-top:-24.65pt;height:148.45pt;width:468.85pt;z-index:251661312;mso-width-relative:page;mso-height-relative:page;" coordorigin="12098,1831" coordsize="9377,2969203"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AIjbuhJQMAADwJ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c7hne7wAAADa&#10;AAAADwAAAGRycy9kb3ducmV2LnhtbEWPQWvCQBSE70L/w/IKvZndSCs1uvFQEXqqmLaCt0f2mYRm&#10;34bsNkn/vVsQPA4z8w2z2U62FQP1vnGsIU0UCOLSmYYrDV+f+/krCB+QDbaOScMfedjmD7MNZsaN&#10;fKShCJWIEPYZaqhD6DIpfVmTRZ+4jjh6F9dbDFH2lTQ9jhFuW7lQaiktNhwXauzorabyp/i1Gr4/&#10;LufTszpUO/vSjW5Sku1Kav30mKo1iEBTuIdv7XejYQH/V+INk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O4Z3u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258DDF87">
                        <w:pPr>
                          <w:jc w:val="distribute"/>
                          <w:rPr>
                            <w:rFonts w:ascii="方正魏碑简体" w:hAnsi="Arial" w:eastAsia="方正魏碑简体" w:cs="Arial"/>
                            <w:color w:val="000000" w:themeColor="text1"/>
                            <w:sz w:val="22"/>
                          </w:rPr>
                        </w:pPr>
                        <w:r>
                          <w:rPr>
                            <w:rFonts w:hint="eastAsia" w:ascii="方正魏碑简体" w:hAnsi="Arial" w:eastAsia="方正魏碑简体" w:cs="Arial"/>
                            <w:color w:val="000000" w:themeColor="text1"/>
                            <w:spacing w:val="60"/>
                            <w:kern w:val="24"/>
                            <w:sz w:val="72"/>
                            <w:szCs w:val="72"/>
                          </w:rPr>
                          <w:t>2023年度</w:t>
                        </w:r>
                      </w:p>
                    </w:txbxContent>
                  </v:textbox>
                </v:shape>
                <v:group id="组合 5" o:spid="_x0000_s1026" o:spt="203" style="position:absolute;left:12098;top:3193;height:1607;width:9377;" coordorigin="6119,2843" coordsize="9377,1607" o:gfxdata="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ieTKNvAAAANsAAAAPAAAAAAAAAAEAIAAAACIAAABkcnMvZG93bnJldi54bWxQ&#10;SwECFAAUAAAACACHTuJAMy8FnjsAAAA5AAAAFQAAAAAAAAABACAAAAALAQAAZHJzL2dyb3Vwc2hh&#10;cGV4bWwueG1sUEsFBgAAAAAGAAYAYAEAAMgDAAAAAA==&#10;">
                  <o:lock v:ext="edit" aspectratio="f"/>
                  <v:shape id="文本框 32" o:spid="_x0000_s1026" o:spt="202" type="#_x0000_t202" style="position:absolute;left:6119;top:2843;height:1421;width:9377;" filled="f" stroked="f" coordsize="21600,21600" o:gfxdata="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MdWpS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500D27BF">
                          <w:pPr>
                            <w:jc w:val="left"/>
                            <w:rPr>
                              <w:rFonts w:ascii="黑体" w:hAnsi="黑体" w:eastAsia="黑体" w:cs="黑体"/>
                              <w:color w:val="000000" w:themeColor="text1"/>
                            </w:rPr>
                          </w:pPr>
                          <w:r>
                            <w:rPr>
                              <w:rFonts w:hint="eastAsia" w:ascii="黑体" w:hAnsi="黑体" w:eastAsia="黑体" w:cs="黑体"/>
                              <w:color w:val="000000" w:themeColor="text1"/>
                              <w:spacing w:val="60"/>
                              <w:kern w:val="24"/>
                              <w:sz w:val="96"/>
                              <w:szCs w:val="96"/>
                            </w:rPr>
                            <w:t>部门决算公开文本</w:t>
                          </w:r>
                        </w:p>
                      </w:txbxContent>
                    </v:textbox>
                  </v:shape>
                  <v:line id="直线 6" o:spid="_x0000_s1026" o:spt="20" style="position:absolute;left:6226;top:4450;height:0;width:8700;" filled="f" stroked="t" coordsize="21600,21600" o:gfxdata="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0bcLvQAA&#10;ANoAAAAPAAAAAAAAAAEAIAAAACIAAABkcnMvZG93bnJldi54bWxQSwECFAAUAAAACACHTuJAMy8F&#10;njsAAAA5AAAAEAAAAAAAAAABACAAAAAMAQAAZHJzL3NoYXBleG1sLnhtbFBLBQYAAAAABgAGAFsB&#10;AAC2AwAAAAA=&#10;">
                    <v:fill on="f" focussize="0,0"/>
                    <v:stroke weight="2.25pt" color="#325395"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8" cstate="print">
                      <a:extLst>
                        <a:ext uri="{96DAC541-7B7A-43D3-8B79-37D633B846F1}">
                          <asvg:svgBlip xmlns:asvg="http://schemas.microsoft.com/office/drawing/2016/SVG/main" r:embed="rId19"/>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1"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a:ln>
                          <a:noFill/>
                        </a:ln>
                      </wps:spPr>
                      <wps:txbx>
                        <w:txbxContent>
                          <w:p w14:paraId="620F4AAE">
                            <w:pPr>
                              <w:jc w:val="distribute"/>
                              <w:rPr>
                                <w:rFonts w:ascii="思源黑体 CN Heavy" w:hAnsi="思源黑体 CN Heavy" w:eastAsia="思源黑体 CN Heavy"/>
                                <w:color w:val="A5A5A5" w:themeColor="background1" w:themeShade="A6"/>
                                <w:sz w:val="40"/>
                                <w:szCs w:val="40"/>
                              </w:rPr>
                            </w:pPr>
                          </w:p>
                        </w:txbxContent>
                      </wps:txbx>
                      <wps:bodyPr upright="1"/>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FmpZa/Y&#10;AAAACwEAAA8AAAAAAAAAAQAgAAAAIgAAAGRycy9kb3ducmV2LnhtbFBLAQIUABQAAAAIAIdO4kCP&#10;lCUFrgEAAE8DAAAOAAAAAAAAAAEAIAAAACcBAABkcnMvZTJvRG9jLnhtbFBLBQYAAAAABgAGAFkB&#10;AABHBQAAAAA=&#10;">
                <v:fill on="f" focussize="0,0"/>
                <v:stroke on="f"/>
                <v:imagedata o:title=""/>
                <o:lock v:ext="edit" aspectratio="f"/>
                <v:textbox>
                  <w:txbxContent>
                    <w:p w14:paraId="620F4AAE">
                      <w:pPr>
                        <w:jc w:val="distribute"/>
                        <w:rPr>
                          <w:rFonts w:ascii="思源黑体 CN Heavy" w:hAnsi="思源黑体 CN Heavy" w:eastAsia="思源黑体 CN Heavy"/>
                          <w:color w:val="A5A5A5" w:themeColor="background1" w:themeShade="A6"/>
                          <w:sz w:val="40"/>
                          <w:szCs w:val="40"/>
                        </w:rPr>
                      </w:pPr>
                    </w:p>
                  </w:txbxContent>
                </v:textbox>
              </v:shape>
            </w:pict>
          </mc:Fallback>
        </mc:AlternateContent>
      </w:r>
    </w:p>
    <w:p w14:paraId="11F002FB">
      <w:pPr>
        <w:widowControl/>
        <w:jc w:val="left"/>
      </w:pPr>
    </w:p>
    <w:p w14:paraId="1AA135CA">
      <w:pPr>
        <w:widowControl/>
        <w:jc w:val="left"/>
      </w:pPr>
    </w:p>
    <w:p w14:paraId="29CE96F3">
      <w:pPr>
        <w:widowControl/>
        <w:jc w:val="left"/>
      </w:pPr>
    </w:p>
    <w:p w14:paraId="0C174110">
      <w:pPr>
        <w:widowControl/>
        <w:jc w:val="left"/>
      </w:pPr>
    </w:p>
    <w:p w14:paraId="3CF61887">
      <w:pPr>
        <w:widowControl/>
        <w:jc w:val="left"/>
      </w:pPr>
    </w:p>
    <w:p w14:paraId="60C50EDD">
      <w:pPr>
        <w:widowControl/>
        <w:jc w:val="left"/>
      </w:pPr>
    </w:p>
    <w:p w14:paraId="747E2352">
      <w:pPr>
        <w:widowControl/>
        <w:jc w:val="left"/>
      </w:pPr>
    </w:p>
    <w:p w14:paraId="7F68C32B">
      <w:pPr>
        <w:widowControl/>
        <w:jc w:val="left"/>
      </w:pPr>
    </w:p>
    <w:p w14:paraId="42863972">
      <w:pPr>
        <w:widowControl/>
        <w:jc w:val="left"/>
      </w:pPr>
    </w:p>
    <w:p w14:paraId="05CB10FB">
      <w:pPr>
        <w:widowControl/>
        <w:jc w:val="left"/>
      </w:pPr>
    </w:p>
    <w:p w14:paraId="6EB266B1">
      <w:pPr>
        <w:widowControl/>
        <w:jc w:val="left"/>
      </w:pPr>
    </w:p>
    <w:p w14:paraId="5A797AD0">
      <w:pPr>
        <w:widowControl/>
        <w:jc w:val="left"/>
      </w:pPr>
    </w:p>
    <w:p w14:paraId="30A077A8">
      <w:pPr>
        <w:widowControl/>
        <w:jc w:val="left"/>
      </w:pPr>
    </w:p>
    <w:p w14:paraId="6B54F5CC">
      <w:pPr>
        <w:widowControl/>
        <w:jc w:val="left"/>
      </w:pPr>
    </w:p>
    <w:p w14:paraId="4543CB45">
      <w:pPr>
        <w:widowControl/>
        <w:jc w:val="left"/>
      </w:pPr>
    </w:p>
    <w:p w14:paraId="26A8D5DE">
      <w:pPr>
        <w:widowControl/>
        <w:jc w:val="left"/>
      </w:pPr>
    </w:p>
    <w:p w14:paraId="532218C0">
      <w:pPr>
        <w:widowControl/>
        <w:jc w:val="left"/>
      </w:pPr>
    </w:p>
    <w:p w14:paraId="7D1FBB81">
      <w:pPr>
        <w:widowControl/>
        <w:jc w:val="left"/>
      </w:pPr>
    </w:p>
    <w:p w14:paraId="1BA41D44">
      <w:pPr>
        <w:widowControl/>
        <w:jc w:val="left"/>
      </w:pPr>
    </w:p>
    <w:p w14:paraId="06567017">
      <w:pPr>
        <w:widowControl/>
        <w:jc w:val="left"/>
      </w:pPr>
    </w:p>
    <w:p w14:paraId="505D5615">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：213</w:t>
      </w:r>
    </w:p>
    <w:p w14:paraId="7178CEC7">
      <w:pPr>
        <w:spacing w:line="600" w:lineRule="auto"/>
        <w:jc w:val="left"/>
        <w:rPr>
          <w:rFonts w:ascii="楷体_GB2312" w:hAnsi="楷体_GB2312" w:eastAsia="楷体_GB2312" w:cs="楷体_GB2312"/>
          <w:color w:val="000000"/>
          <w:sz w:val="32"/>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32"/>
          <w:szCs w:val="40"/>
        </w:rPr>
        <w:t>中国共产党高邑县委员会统一战线工作部</w:t>
      </w:r>
    </w:p>
    <w:p w14:paraId="0FE2264F">
      <w:pPr>
        <w:spacing w:line="600" w:lineRule="auto"/>
        <w:jc w:val="left"/>
        <w:rPr>
          <w:rFonts w:ascii="楷体_GB2312" w:hAnsi="楷体_GB2312" w:eastAsia="楷体_GB2312" w:cs="楷体_GB2312"/>
          <w:color w:val="000000"/>
          <w:sz w:val="40"/>
          <w:szCs w:val="40"/>
        </w:rPr>
      </w:pPr>
    </w:p>
    <w:p w14:paraId="2120D25B">
      <w:pPr>
        <w:spacing w:line="600" w:lineRule="auto"/>
        <w:jc w:val="center"/>
        <w:rPr>
          <w:rFonts w:ascii="楷体_GB2312" w:hAnsi="楷体_GB2312" w:eastAsia="楷体_GB2312" w:cs="楷体_GB2312"/>
          <w:color w:val="000000"/>
          <w:sz w:val="40"/>
          <w:szCs w:val="40"/>
        </w:rPr>
      </w:pPr>
    </w:p>
    <w:p w14:paraId="00263EF5">
      <w:pPr>
        <w:spacing w:line="600" w:lineRule="auto"/>
        <w:jc w:val="center"/>
        <w:rPr>
          <w:rFonts w:ascii="楷体_GB2312" w:hAnsi="楷体_GB2312" w:eastAsia="楷体_GB2312" w:cs="楷体_GB2312"/>
          <w:color w:val="000000"/>
          <w:sz w:val="40"/>
          <w:szCs w:val="40"/>
        </w:rPr>
      </w:pPr>
    </w:p>
    <w:p w14:paraId="394CA1DC">
      <w:pPr>
        <w:spacing w:line="600" w:lineRule="auto"/>
        <w:rPr>
          <w:rFonts w:ascii="楷体_GB2312" w:hAnsi="楷体_GB2312" w:eastAsia="楷体_GB2312" w:cs="楷体_GB2312"/>
          <w:color w:val="000000"/>
          <w:sz w:val="40"/>
          <w:szCs w:val="40"/>
        </w:rPr>
      </w:pPr>
    </w:p>
    <w:p w14:paraId="121BB941">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宋体" w:hAnsi="宋体" w:eastAsia="宋体"/>
          <w:color w:val="000000"/>
          <w:sz w:val="40"/>
          <w:szCs w:val="40"/>
        </w:rPr>
        <w:t>九</w:t>
      </w:r>
      <w:r>
        <w:rPr>
          <w:rFonts w:hint="eastAsia" w:ascii="楷体_GB2312" w:hAnsi="楷体_GB2312" w:eastAsia="楷体_GB2312" w:cs="楷体_GB2312"/>
          <w:color w:val="000000"/>
          <w:sz w:val="40"/>
          <w:szCs w:val="40"/>
        </w:rPr>
        <w:t>月</w:t>
      </w:r>
    </w:p>
    <w:p w14:paraId="1530C6EF">
      <w:pP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66878C90">
      <w:pPr>
        <w:spacing w:line="600" w:lineRule="auto"/>
        <w:jc w:val="center"/>
        <w:rPr>
          <w:rFonts w:ascii="楷体_GB2312" w:hAnsi="楷体_GB2312" w:eastAsia="楷体_GB2312" w:cs="楷体_GB2312"/>
          <w:color w:val="000000"/>
          <w:sz w:val="40"/>
          <w:szCs w:val="40"/>
        </w:rPr>
      </w:pPr>
    </w:p>
    <w:p w14:paraId="2BFC5521">
      <w:pPr>
        <w:rPr>
          <w:rFonts w:ascii="黑体" w:hAnsi="黑体" w:eastAsia="黑体" w:cs="黑体"/>
          <w:b/>
          <w:bCs/>
          <w:sz w:val="32"/>
          <w:szCs w:val="36"/>
          <w:highlight w:val="yellow"/>
        </w:rPr>
      </w:pPr>
    </w:p>
    <w:p w14:paraId="421B3D6A">
      <w:pPr>
        <w:rPr>
          <w:rFonts w:ascii="黑体" w:hAnsi="黑体" w:eastAsia="黑体" w:cs="黑体"/>
          <w:b/>
          <w:bCs/>
          <w:sz w:val="72"/>
          <w:szCs w:val="96"/>
        </w:rPr>
      </w:pPr>
    </w:p>
    <w:p w14:paraId="3EFF76A3">
      <w:pPr>
        <w:rPr>
          <w:rFonts w:ascii="黑体" w:hAnsi="黑体" w:eastAsia="黑体" w:cs="黑体"/>
          <w:b/>
          <w:bCs/>
          <w:sz w:val="72"/>
          <w:szCs w:val="96"/>
        </w:rPr>
      </w:pPr>
    </w:p>
    <w:p w14:paraId="5E42B145">
      <w:pPr>
        <w:jc w:val="center"/>
        <w:rPr>
          <w:rFonts w:ascii="黑体" w:hAnsi="黑体" w:eastAsia="黑体" w:cs="黑体"/>
          <w:b/>
          <w:bCs/>
          <w:spacing w:val="-20"/>
          <w:sz w:val="56"/>
          <w:szCs w:val="96"/>
        </w:rPr>
      </w:pPr>
      <w:r>
        <w:rPr>
          <w:rFonts w:hint="eastAsia" w:ascii="黑体" w:hAnsi="黑体" w:eastAsia="黑体" w:cs="黑体"/>
          <w:b/>
          <w:bCs/>
          <w:spacing w:val="-20"/>
          <w:sz w:val="56"/>
          <w:szCs w:val="96"/>
        </w:rPr>
        <w:t>2023年度</w:t>
      </w:r>
      <w:r>
        <w:rPr>
          <w:rFonts w:hint="eastAsia" w:ascii="黑体" w:hAnsi="宋体" w:eastAsia="黑体" w:cs="黑体"/>
          <w:color w:val="000000"/>
          <w:spacing w:val="-20"/>
          <w:sz w:val="56"/>
          <w:szCs w:val="72"/>
          <w:shd w:val="clear" w:color="auto" w:fill="FFFFFF"/>
        </w:rPr>
        <w:t>部门</w:t>
      </w:r>
      <w:r>
        <w:rPr>
          <w:rFonts w:hint="eastAsia" w:ascii="黑体" w:hAnsi="黑体" w:eastAsia="黑体" w:cs="黑体"/>
          <w:b/>
          <w:bCs/>
          <w:spacing w:val="-20"/>
          <w:sz w:val="56"/>
          <w:szCs w:val="96"/>
        </w:rPr>
        <w:t>决算公开文本</w:t>
      </w:r>
    </w:p>
    <w:p w14:paraId="7967DBE2">
      <w:pPr>
        <w:spacing w:line="360" w:lineRule="auto"/>
        <w:jc w:val="center"/>
        <w:rPr>
          <w:rFonts w:ascii="黑体" w:hAnsi="黑体" w:eastAsia="黑体" w:cs="黑体"/>
          <w:spacing w:val="-20"/>
          <w:sz w:val="56"/>
          <w:szCs w:val="72"/>
        </w:rPr>
      </w:pPr>
    </w:p>
    <w:p w14:paraId="202FB800">
      <w:pPr>
        <w:spacing w:line="600" w:lineRule="auto"/>
        <w:jc w:val="center"/>
        <w:rPr>
          <w:rFonts w:ascii="黑体" w:hAnsi="黑体" w:eastAsia="黑体" w:cs="黑体"/>
          <w:sz w:val="56"/>
          <w:szCs w:val="72"/>
        </w:rPr>
      </w:pPr>
    </w:p>
    <w:p w14:paraId="598110B1">
      <w:pPr>
        <w:spacing w:line="600" w:lineRule="auto"/>
        <w:jc w:val="center"/>
        <w:rPr>
          <w:rFonts w:ascii="黑体" w:hAnsi="黑体" w:eastAsia="黑体" w:cs="黑体"/>
          <w:sz w:val="56"/>
          <w:szCs w:val="72"/>
        </w:rPr>
      </w:pPr>
    </w:p>
    <w:p w14:paraId="1212E1DA">
      <w:pPr>
        <w:spacing w:line="480" w:lineRule="auto"/>
        <w:rPr>
          <w:rFonts w:ascii="黑体" w:hAnsi="黑体" w:eastAsia="黑体" w:cs="黑体"/>
          <w:sz w:val="56"/>
          <w:szCs w:val="72"/>
        </w:rPr>
      </w:pPr>
    </w:p>
    <w:p w14:paraId="737625C2">
      <w:pPr>
        <w:spacing w:line="600" w:lineRule="auto"/>
        <w:jc w:val="left"/>
        <w:rPr>
          <w:rFonts w:ascii="楷体_GB2312" w:hAnsi="楷体_GB2312" w:eastAsia="楷体_GB2312" w:cs="楷体_GB2312"/>
          <w:color w:val="000000" w:themeColor="text1"/>
          <w:sz w:val="40"/>
          <w:szCs w:val="44"/>
        </w:rPr>
      </w:pPr>
      <w:r>
        <w:rPr>
          <w:rFonts w:hint="eastAsia" w:ascii="楷体_GB2312" w:hAnsi="楷体_GB2312" w:eastAsia="楷体_GB2312" w:cs="楷体_GB2312"/>
          <w:color w:val="000000" w:themeColor="text1"/>
          <w:sz w:val="40"/>
          <w:szCs w:val="44"/>
        </w:rPr>
        <w:t>中国共产党高邑县委员会统一战线工作部</w:t>
      </w:r>
    </w:p>
    <w:p w14:paraId="47D752B0">
      <w:pPr>
        <w:snapToGrid w:val="0"/>
        <w:jc w:val="center"/>
        <w:rPr>
          <w:rFonts w:ascii="楷体_GB2312" w:hAnsi="楷体_GB2312" w:eastAsia="楷体_GB2312" w:cs="楷体_GB2312"/>
          <w:color w:val="000000" w:themeColor="text1"/>
          <w:sz w:val="40"/>
          <w:szCs w:val="44"/>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sz w:val="40"/>
          <w:szCs w:val="44"/>
        </w:rPr>
        <w:t>二〇二四年九月</w:t>
      </w:r>
    </w:p>
    <w:p w14:paraId="361EC2BB">
      <w:pPr>
        <w:widowControl/>
        <w:spacing w:line="600" w:lineRule="exact"/>
        <w:jc w:val="left"/>
        <w:rPr>
          <w:rFonts w:ascii="黑体" w:hAnsi="黑体" w:eastAsia="黑体" w:cs="黑体"/>
          <w:bCs/>
          <w:sz w:val="32"/>
          <w:szCs w:val="32"/>
        </w:rPr>
      </w:pPr>
    </w:p>
    <w:p w14:paraId="5744CE39">
      <w:pPr>
        <w:widowControl/>
        <w:spacing w:line="600" w:lineRule="exact"/>
        <w:jc w:val="left"/>
        <w:rPr>
          <w:rFonts w:ascii="黑体" w:hAnsi="黑体" w:eastAsia="黑体" w:cs="黑体"/>
          <w:bCs/>
          <w:sz w:val="32"/>
          <w:szCs w:val="32"/>
          <w:highlight w:val="yellow"/>
        </w:rPr>
        <w:sectPr>
          <w:headerReference r:id="rId5" w:type="first"/>
          <w:footerReference r:id="rId7" w:type="first"/>
          <w:headerReference r:id="rId4" w:type="default"/>
          <w:footerReference r:id="rId6" w:type="default"/>
          <w:pgSz w:w="11906" w:h="16838"/>
          <w:pgMar w:top="2041" w:right="1531" w:bottom="2041" w:left="1531" w:header="851" w:footer="992" w:gutter="0"/>
          <w:cols w:space="0" w:num="1"/>
          <w:titlePg/>
          <w:docGrid w:type="lines" w:linePitch="312" w:charSpace="0"/>
        </w:sectPr>
      </w:pPr>
    </w:p>
    <w:p w14:paraId="43D25B9A">
      <w:pPr>
        <w:tabs>
          <w:tab w:val="left" w:pos="2728"/>
        </w:tabs>
        <w:jc w:val="center"/>
        <w:rPr>
          <w:rFonts w:ascii="黑体" w:hAnsi="Times New Roman" w:eastAsia="黑体" w:cs="Times New Roman"/>
          <w:sz w:val="48"/>
          <w:szCs w:val="48"/>
        </w:rPr>
      </w:pPr>
    </w:p>
    <w:p w14:paraId="453A734F">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6BD336BB">
      <w:pPr>
        <w:widowControl/>
        <w:spacing w:after="160" w:line="580" w:lineRule="exact"/>
        <w:ind w:firstLine="640" w:firstLineChars="200"/>
        <w:rPr>
          <w:rFonts w:ascii="Times New Roman" w:hAnsi="Times New Roman" w:eastAsia="黑体" w:cs="Times New Roman"/>
          <w:sz w:val="32"/>
          <w:szCs w:val="32"/>
        </w:rPr>
      </w:pPr>
    </w:p>
    <w:p w14:paraId="704184CC">
      <w:pPr>
        <w:widowControl/>
        <w:spacing w:after="160" w:line="580" w:lineRule="exact"/>
        <w:ind w:firstLine="480" w:firstLineChars="150"/>
        <w:rPr>
          <w:rFonts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rPr>
        <w:t>部门概况</w:t>
      </w:r>
    </w:p>
    <w:p w14:paraId="19335BA4">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一、部门职责</w:t>
      </w:r>
    </w:p>
    <w:p w14:paraId="17B50899">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7AB8FEC">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3EE0A269">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2213186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1A24BC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1A61E67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5435A9D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1E15F68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7FCB00A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68B7FF4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0A7599AA">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670F161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2D1C815D">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717EADB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4C25756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0C8E475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18B5571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4311418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0B9FF45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2E067E5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55A5B5F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7E52C9C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47959A38">
      <w:pPr>
        <w:widowControl/>
        <w:spacing w:after="160" w:line="580" w:lineRule="exact"/>
        <w:ind w:firstLine="640" w:firstLineChars="200"/>
        <w:rPr>
          <w:rFonts w:ascii="Times New Roman" w:hAnsi="Times New Roman" w:eastAsia="黑体" w:cs="Times New Roman"/>
          <w:sz w:val="32"/>
          <w:szCs w:val="32"/>
        </w:rPr>
        <w:sectPr>
          <w:headerReference r:id="rId9" w:type="first"/>
          <w:footerReference r:id="rId11" w:type="first"/>
          <w:headerReference r:id="rId8" w:type="default"/>
          <w:footerReference r:id="rId10"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0AF2E250">
      <w:pPr>
        <w:rPr>
          <w:rFonts w:ascii="Arial" w:hAnsi="Arial" w:eastAsia="Arial" w:cs="Arial"/>
          <w:color w:val="000000"/>
          <w:sz w:val="18"/>
          <w:szCs w:val="18"/>
          <w:shd w:val="clear" w:color="auto" w:fill="FFFFFF"/>
        </w:rPr>
      </w:pPr>
    </w:p>
    <w:p w14:paraId="4A27A5AB">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6FAE049">
      <w:pPr>
        <w:pStyle w:val="10"/>
        <w:widowControl/>
        <w:shd w:val="clear" w:color="auto" w:fill="FFFFFF"/>
        <w:spacing w:beforeAutospacing="0" w:afterAutospacing="0"/>
        <w:rPr>
          <w:rFonts w:ascii="Arial" w:hAnsi="Arial" w:eastAsia="Arial" w:cs="Arial"/>
          <w:color w:val="000000"/>
          <w:sz w:val="18"/>
          <w:szCs w:val="18"/>
          <w:shd w:val="clear" w:color="auto" w:fill="FFFFFF"/>
        </w:rPr>
      </w:pPr>
    </w:p>
    <w:p w14:paraId="0BA833C9">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14:paraId="1DFEB015">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14:paraId="0CD33E0E">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14:paraId="61F13B2E">
      <w:pPr>
        <w:pStyle w:val="10"/>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部门概况</w:t>
      </w:r>
    </w:p>
    <w:p w14:paraId="413725B0">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7550869">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F01EAE9">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32C24B68">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F1FA3B2">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91DF7F0">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26CB60E0">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7530023">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26200D8B">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91845B7">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651C5C48">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DF1F783">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C17CCA5">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264DC653">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14:paraId="5727FD56">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一、部门职责</w:t>
      </w:r>
    </w:p>
    <w:p w14:paraId="0F6C323E">
      <w:pPr>
        <w:ind w:firstLine="360" w:firstLineChars="200"/>
        <w:outlineLvl w:val="0"/>
        <w:rPr>
          <w:rFonts w:hint="eastAsia" w:ascii="仿宋_GB2312" w:hAnsi="仿宋_GB2312" w:eastAsia="仿宋_GB2312" w:cs="Times New Roman"/>
          <w:sz w:val="32"/>
        </w:rPr>
      </w:pPr>
      <w:r>
        <w:rPr>
          <w:rFonts w:ascii="Arial" w:hAnsi="Arial" w:eastAsia="Arial" w:cs="Arial"/>
          <w:color w:val="000000"/>
          <w:sz w:val="18"/>
          <w:szCs w:val="18"/>
          <w:shd w:val="clear" w:color="auto" w:fill="FFFFFF"/>
        </w:rPr>
        <w:t> </w:t>
      </w:r>
      <w:r>
        <w:rPr>
          <w:rFonts w:hint="eastAsia" w:ascii="仿宋_GB2312" w:hAnsi="仿宋_GB2312" w:eastAsia="仿宋_GB2312" w:cs="Times New Roman"/>
          <w:sz w:val="32"/>
        </w:rPr>
        <w:t>（一）调查研究统一战线的理论和重大的方针政策，组织贯彻执行中央和省、市委、县委关于统一战线的方针、政策；向县委和市委统战部反映情况，提出开展统战工作的意见和建议；检查统战政策执行情况，协调统一战线各方面的关系。</w:t>
      </w:r>
    </w:p>
    <w:p w14:paraId="353A67E4">
      <w:pPr>
        <w:ind w:firstLine="640" w:firstLineChars="200"/>
        <w:outlineLvl w:val="0"/>
        <w:rPr>
          <w:rFonts w:hint="eastAsia" w:ascii="仿宋_GB2312" w:hAnsi="仿宋_GB2312" w:eastAsia="仿宋_GB2312" w:cs="Times New Roman"/>
          <w:sz w:val="32"/>
        </w:rPr>
      </w:pPr>
      <w:r>
        <w:rPr>
          <w:rFonts w:hint="eastAsia" w:ascii="仿宋_GB2312" w:hAnsi="仿宋_GB2312" w:eastAsia="仿宋_GB2312" w:cs="Times New Roman"/>
          <w:sz w:val="32"/>
        </w:rPr>
        <w:t>（二）负责联系各民主党派和无党派代表人士，及时通报情况，反映他们的意见和建议；研究、贯彻共产党领导的多党合作和政治协商制度以及对民主党派的方针、政策；落实中央和省、市委、县委关于发挥民主党派和无党派代表人士参政议政和民主监督作用的工作，为县委同民主党派进行政治协商做好组织联系工作；受县委委托，向民主党派、无党派人士通报中央和省、市、县委精神；支持、帮助各民主党派加强自身建设，选拔新一代代表人物；协助有关部门帮助民主党派改善工作条件。</w:t>
      </w:r>
    </w:p>
    <w:p w14:paraId="67D3513B">
      <w:pPr>
        <w:ind w:firstLine="640" w:firstLineChars="200"/>
        <w:outlineLvl w:val="0"/>
        <w:rPr>
          <w:rFonts w:hint="eastAsia" w:ascii="仿宋_GB2312" w:hAnsi="仿宋_GB2312" w:eastAsia="仿宋_GB2312" w:cs="Times New Roman"/>
          <w:sz w:val="32"/>
        </w:rPr>
      </w:pPr>
      <w:r>
        <w:rPr>
          <w:rFonts w:hint="eastAsia" w:ascii="仿宋_GB2312" w:hAnsi="仿宋_GB2312" w:eastAsia="仿宋_GB2312" w:cs="Times New Roman"/>
          <w:sz w:val="32"/>
        </w:rPr>
        <w:t>（三）负责调查研究、协调检查有关民族和宗教工作的重大方针、政策问题；联系少数民族和宗教界的代表人物；协助有关部门做好少数民族干部的培养和举荐工作。争取团结和教育宗教界人士，发挥爱国宗教团体的作用，积极引导宗教与社会主义社会相适应，为社会稳定服务。</w:t>
      </w:r>
    </w:p>
    <w:p w14:paraId="294EC15B">
      <w:pPr>
        <w:ind w:firstLine="640" w:firstLineChars="200"/>
        <w:outlineLvl w:val="0"/>
        <w:rPr>
          <w:rFonts w:hint="eastAsia" w:ascii="仿宋_GB2312" w:hAnsi="仿宋_GB2312" w:eastAsia="仿宋_GB2312" w:cs="Times New Roman"/>
          <w:sz w:val="32"/>
        </w:rPr>
      </w:pPr>
      <w:r>
        <w:rPr>
          <w:rFonts w:hint="eastAsia" w:ascii="仿宋_GB2312" w:hAnsi="仿宋_GB2312" w:eastAsia="仿宋_GB2312" w:cs="Times New Roman"/>
          <w:sz w:val="32"/>
        </w:rPr>
        <w:t>（四）负责开展以祖国统一为重点的海外统战工作，联系香港、澳门和海外有关社团及代表人士；做好台胞、台属的有关工作。</w:t>
      </w:r>
    </w:p>
    <w:p w14:paraId="37DB0A15">
      <w:pPr>
        <w:ind w:firstLine="640" w:firstLineChars="200"/>
        <w:outlineLvl w:val="0"/>
        <w:rPr>
          <w:rFonts w:hint="eastAsia" w:ascii="仿宋_GB2312" w:hAnsi="仿宋_GB2312" w:eastAsia="仿宋_GB2312" w:cs="Times New Roman"/>
          <w:sz w:val="32"/>
        </w:rPr>
      </w:pPr>
      <w:r>
        <w:rPr>
          <w:rFonts w:hint="eastAsia" w:ascii="仿宋_GB2312" w:hAnsi="仿宋_GB2312" w:eastAsia="仿宋_GB2312" w:cs="Times New Roman"/>
          <w:sz w:val="32"/>
        </w:rPr>
        <w:t>（五）负责党外人士的政治安排；会同有关部门做好培养、考察、选拔、推荐、安排党外人士担任政府和司法机关领导职务的工作；做好党外后备干部和新的代表人物队伍的建设工作；负责县台办、县侨联的干部管理工作。</w:t>
      </w:r>
    </w:p>
    <w:p w14:paraId="4DE535F5">
      <w:pPr>
        <w:ind w:firstLine="640" w:firstLineChars="200"/>
        <w:outlineLvl w:val="0"/>
        <w:rPr>
          <w:rFonts w:hint="eastAsia" w:ascii="仿宋_GB2312" w:hAnsi="仿宋_GB2312" w:eastAsia="仿宋_GB2312" w:cs="Times New Roman"/>
          <w:sz w:val="32"/>
        </w:rPr>
      </w:pPr>
      <w:r>
        <w:rPr>
          <w:rFonts w:hint="eastAsia" w:ascii="仿宋_GB2312" w:hAnsi="仿宋_GB2312" w:eastAsia="仿宋_GB2312" w:cs="Times New Roman"/>
          <w:sz w:val="32"/>
        </w:rPr>
        <w:t>（六）调查、研究并反映我市非公有制经济代表人士的情况，协调关系，提出政策性建议；团结、帮助、引导、教育非公有制经济代表人士，积极开展思想政治工作。</w:t>
      </w:r>
    </w:p>
    <w:p w14:paraId="2599D9B9">
      <w:pPr>
        <w:ind w:firstLine="640" w:firstLineChars="200"/>
        <w:outlineLvl w:val="0"/>
        <w:rPr>
          <w:rFonts w:hint="eastAsia" w:ascii="仿宋_GB2312" w:hAnsi="仿宋_GB2312" w:eastAsia="仿宋_GB2312" w:cs="Times New Roman"/>
          <w:sz w:val="32"/>
        </w:rPr>
      </w:pPr>
      <w:r>
        <w:rPr>
          <w:rFonts w:hint="eastAsia" w:ascii="仿宋_GB2312" w:hAnsi="仿宋_GB2312" w:eastAsia="仿宋_GB2312" w:cs="Times New Roman"/>
          <w:sz w:val="32"/>
        </w:rPr>
        <w:t>（七）调查研究党外知识分子的情况，反映意见，协调关系，提出政策建议；联系并培养党外知识分子的代表人物。</w:t>
      </w:r>
    </w:p>
    <w:p w14:paraId="37B80993">
      <w:pPr>
        <w:ind w:firstLine="640" w:firstLineChars="200"/>
        <w:outlineLvl w:val="0"/>
        <w:rPr>
          <w:rFonts w:hint="eastAsia" w:ascii="仿宋_GB2312" w:hAnsi="仿宋_GB2312" w:eastAsia="仿宋_GB2312" w:cs="Times New Roman"/>
          <w:sz w:val="32"/>
        </w:rPr>
      </w:pPr>
      <w:r>
        <w:rPr>
          <w:rFonts w:hint="eastAsia" w:ascii="仿宋_GB2312" w:hAnsi="仿宋_GB2312" w:eastAsia="仿宋_GB2312" w:cs="Times New Roman"/>
          <w:sz w:val="32"/>
        </w:rPr>
        <w:t>（八）负责开展统一战线的宣传工作。</w:t>
      </w:r>
    </w:p>
    <w:p w14:paraId="2D538905">
      <w:pPr>
        <w:ind w:firstLine="640" w:firstLineChars="200"/>
        <w:outlineLvl w:val="0"/>
        <w:rPr>
          <w:rFonts w:hint="eastAsia" w:ascii="仿宋_GB2312" w:hAnsi="仿宋_GB2312" w:eastAsia="仿宋_GB2312" w:cs="Times New Roman"/>
          <w:sz w:val="32"/>
        </w:rPr>
      </w:pPr>
      <w:r>
        <w:rPr>
          <w:rFonts w:hint="eastAsia" w:ascii="仿宋_GB2312" w:hAnsi="仿宋_GB2312" w:eastAsia="仿宋_GB2312" w:cs="Times New Roman"/>
          <w:sz w:val="32"/>
        </w:rPr>
        <w:t>（九）负责指导乡镇（局）级党委的统战工作和统战部门负责人的培训工作，协调县政府各有关部门的统战工作；受县委委托，领导县工商联党组，指导县工商联工作；联系、指导县侨联工作；管理县台办工作。</w:t>
      </w:r>
    </w:p>
    <w:p w14:paraId="3CB98AFB"/>
    <w:p w14:paraId="13B76AF4">
      <w:pPr>
        <w:pStyle w:val="10"/>
        <w:widowControl/>
        <w:shd w:val="clear" w:color="auto" w:fill="FFFFFF"/>
        <w:spacing w:beforeAutospacing="0" w:afterAutospacing="0"/>
        <w:rPr>
          <w:rFonts w:ascii="Arial" w:hAnsi="Arial" w:eastAsia="Arial" w:cs="Arial"/>
          <w:color w:val="000000"/>
          <w:sz w:val="18"/>
          <w:szCs w:val="18"/>
        </w:rPr>
      </w:pPr>
    </w:p>
    <w:p w14:paraId="4002B135">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14:paraId="33F75DBD">
      <w:pPr>
        <w:pStyle w:val="10"/>
        <w:widowControl/>
        <w:shd w:val="clear" w:color="auto" w:fill="FFFFFF"/>
        <w:spacing w:beforeAutospacing="0" w:afterAutospacing="0"/>
        <w:ind w:firstLine="640" w:firstLineChars="200"/>
        <w:rPr>
          <w:rFonts w:ascii="仿宋_GB2312" w:hAnsi="仿宋_GB2312" w:eastAsia="仿宋_GB2312" w:cs="仿宋_GB2312"/>
          <w:sz w:val="32"/>
          <w:szCs w:val="32"/>
          <w:shd w:val="clear" w:color="auto" w:fill="FFFFFF"/>
        </w:rPr>
      </w:pPr>
      <w:r>
        <w:rPr>
          <w:rFonts w:ascii="仿宋_GB2312" w:hAnsi="仿宋_GB2312" w:eastAsia="仿宋_GB2312" w:cs="仿宋_GB2312"/>
          <w:sz w:val="32"/>
          <w:szCs w:val="32"/>
          <w:shd w:val="clear" w:color="auto" w:fill="FFFFFF"/>
        </w:rPr>
        <w:t>从决算编报</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构成看，纳入</w:t>
      </w:r>
      <w:r>
        <w:rPr>
          <w:rFonts w:hint="eastAsia" w:ascii="仿宋_GB2312" w:hAnsi="仿宋_GB2312" w:eastAsia="仿宋_GB2312" w:cs="仿宋_GB2312"/>
          <w:sz w:val="32"/>
          <w:szCs w:val="32"/>
          <w:shd w:val="clear" w:color="auto" w:fill="FFFFFF"/>
        </w:rPr>
        <w:t>2023</w:t>
      </w:r>
      <w:r>
        <w:rPr>
          <w:rFonts w:ascii="仿宋_GB2312" w:hAnsi="仿宋_GB2312" w:eastAsia="仿宋_GB2312" w:cs="仿宋_GB2312"/>
          <w:sz w:val="32"/>
          <w:szCs w:val="32"/>
          <w:shd w:val="clear" w:color="auto" w:fill="FFFFFF"/>
        </w:rPr>
        <w:t>年度</w:t>
      </w:r>
      <w:r>
        <w:rPr>
          <w:rFonts w:hint="eastAsia" w:ascii="仿宋_GB2312" w:hAnsi="仿宋_GB2312" w:eastAsia="仿宋_GB2312" w:cs="仿宋_GB2312"/>
          <w:sz w:val="32"/>
          <w:szCs w:val="32"/>
          <w:shd w:val="clear" w:color="auto" w:fill="FFFFFF"/>
        </w:rPr>
        <w:t>本部门</w:t>
      </w:r>
      <w:r>
        <w:rPr>
          <w:rFonts w:ascii="仿宋_GB2312" w:hAnsi="仿宋_GB2312" w:eastAsia="仿宋_GB2312" w:cs="仿宋_GB2312"/>
          <w:sz w:val="32"/>
          <w:szCs w:val="32"/>
          <w:shd w:val="clear" w:color="auto" w:fill="FFFFFF"/>
        </w:rPr>
        <w:t>决算汇编范围的独立核算</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（以下简称“</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 xml:space="preserve">”）共 </w:t>
      </w:r>
      <w:r>
        <w:rPr>
          <w:rFonts w:hint="eastAsia" w:ascii="仿宋_GB2312" w:hAnsi="仿宋_GB2312" w:eastAsia="仿宋_GB2312" w:cs="仿宋_GB2312"/>
          <w:sz w:val="32"/>
          <w:szCs w:val="32"/>
          <w:shd w:val="clear" w:color="auto" w:fill="FFFFFF"/>
        </w:rPr>
        <w:t>1</w:t>
      </w:r>
      <w:r>
        <w:rPr>
          <w:rFonts w:ascii="仿宋_GB2312" w:hAnsi="仿宋_GB2312" w:eastAsia="仿宋_GB2312" w:cs="仿宋_GB2312"/>
          <w:sz w:val="32"/>
          <w:szCs w:val="32"/>
          <w:shd w:val="clear" w:color="auto"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25B4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38AB04C">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409F89A6">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417679CE">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5B52BBD7">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08275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9F656C9">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7BEEED4C">
            <w:pPr>
              <w:spacing w:line="560" w:lineRule="exact"/>
              <w:rPr>
                <w:rFonts w:ascii="仿宋_GB2312" w:hAnsi="Calibri" w:eastAsia="仿宋_GB2312" w:cs="ArialUnicodeMS"/>
                <w:sz w:val="28"/>
                <w:szCs w:val="28"/>
              </w:rPr>
            </w:pPr>
            <w:r>
              <w:rPr>
                <w:rFonts w:hint="eastAsia" w:ascii="仿宋_GB2312" w:hAnsi="Calibri" w:eastAsia="仿宋_GB2312" w:cs="ArialUnicodeMS"/>
                <w:sz w:val="28"/>
                <w:szCs w:val="28"/>
              </w:rPr>
              <w:t>统战部(本级)</w:t>
            </w:r>
          </w:p>
        </w:tc>
        <w:tc>
          <w:tcPr>
            <w:tcW w:w="2445" w:type="dxa"/>
          </w:tcPr>
          <w:p w14:paraId="35BB61B5">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行政</w:t>
            </w:r>
          </w:p>
        </w:tc>
        <w:tc>
          <w:tcPr>
            <w:tcW w:w="2665" w:type="dxa"/>
          </w:tcPr>
          <w:p w14:paraId="78AC1214">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财政</w:t>
            </w:r>
          </w:p>
        </w:tc>
      </w:tr>
      <w:tr w14:paraId="34EE8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051FF172">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14:paraId="39751D37">
            <w:pPr>
              <w:spacing w:line="560" w:lineRule="exact"/>
              <w:ind w:firstLine="560" w:firstLineChars="200"/>
              <w:jc w:val="left"/>
              <w:rPr>
                <w:rFonts w:ascii="仿宋_GB2312" w:hAnsi="Calibri" w:eastAsia="仿宋_GB2312" w:cs="ArialUnicodeMS"/>
                <w:sz w:val="28"/>
                <w:szCs w:val="28"/>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tc>
      </w:tr>
    </w:tbl>
    <w:p w14:paraId="6442D5E2">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E7914EB">
      <w:pPr>
        <w:widowControl/>
        <w:spacing w:after="160" w:line="580" w:lineRule="exact"/>
        <w:ind w:firstLine="640" w:firstLineChars="200"/>
        <w:rPr>
          <w:rFonts w:ascii="Times New Roman" w:hAnsi="Times New Roman" w:eastAsia="黑体" w:cs="Times New Roman"/>
          <w:sz w:val="32"/>
          <w:szCs w:val="32"/>
          <w:highlight w:val="yellow"/>
        </w:rPr>
      </w:pPr>
    </w:p>
    <w:p w14:paraId="5D93BB28">
      <w:pPr>
        <w:pStyle w:val="10"/>
        <w:widowControl/>
        <w:shd w:val="clear" w:color="auto" w:fill="FFFFFF"/>
        <w:spacing w:beforeAutospacing="0" w:afterAutospacing="0"/>
        <w:rPr>
          <w:rFonts w:ascii="Arial" w:hAnsi="Arial" w:eastAsia="Arial" w:cs="Arial"/>
          <w:color w:val="000000"/>
          <w:sz w:val="18"/>
          <w:szCs w:val="18"/>
          <w:shd w:val="clear" w:color="auto" w:fill="FFFFFF"/>
        </w:rPr>
      </w:pPr>
    </w:p>
    <w:p w14:paraId="19000623">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rPr>
        <w:t>  </w:t>
      </w:r>
    </w:p>
    <w:p w14:paraId="61D99E3B">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98C2363">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962817B">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9BB60E7">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3AB45E0">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14:paraId="63AE42D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6037EE9">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2023年度部门决算报表</w:t>
      </w:r>
    </w:p>
    <w:p w14:paraId="1AF1ED3C">
      <w:pPr>
        <w:pStyle w:val="10"/>
        <w:widowControl/>
        <w:spacing w:beforeAutospacing="0" w:afterAutospacing="0"/>
        <w:jc w:val="center"/>
        <w:rPr>
          <w:rFonts w:ascii="仿宋_GB2312" w:hAnsi="仿宋_GB2312" w:eastAsia="仿宋_GB2312" w:cs="仿宋_GB2312"/>
          <w:color w:val="FF0000"/>
          <w:sz w:val="33"/>
          <w:szCs w:val="33"/>
          <w:shd w:val="clear" w:color="auto" w:fill="FFFFFF"/>
        </w:rPr>
      </w:pPr>
    </w:p>
    <w:p w14:paraId="546F5929">
      <w:pPr>
        <w:pStyle w:val="10"/>
        <w:widowControl/>
        <w:spacing w:beforeAutospacing="0" w:afterAutospacing="0"/>
        <w:jc w:val="center"/>
        <w:rPr>
          <w:rFonts w:ascii="仿宋_GB2312" w:hAnsi="仿宋_GB2312" w:eastAsia="仿宋_GB2312" w:cs="仿宋_GB2312"/>
          <w:color w:val="FF0000"/>
          <w:sz w:val="33"/>
          <w:szCs w:val="33"/>
          <w:shd w:val="clear" w:color="auto" w:fill="FFFFFF"/>
        </w:rPr>
        <w:sectPr>
          <w:headerReference r:id="rId12" w:type="default"/>
          <w:pgSz w:w="11906" w:h="16838"/>
          <w:pgMar w:top="1531" w:right="1984" w:bottom="1531" w:left="2098" w:header="851" w:footer="992" w:gutter="0"/>
          <w:cols w:space="720" w:num="1"/>
          <w:docGrid w:type="lines" w:linePitch="312" w:charSpace="0"/>
        </w:sectPr>
      </w:pP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5F115D6D">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3CCC84C8">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7953E224">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0B3D1910">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416DAD3F">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081FFE74">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编制部门（单位）：中国共产党高邑县委员会统一战线工作部</w:t>
            </w:r>
          </w:p>
        </w:tc>
        <w:tc>
          <w:tcPr>
            <w:tcW w:w="1262" w:type="pct"/>
            <w:gridSpan w:val="2"/>
            <w:tcBorders>
              <w:top w:val="nil"/>
              <w:left w:val="nil"/>
              <w:bottom w:val="single" w:color="auto" w:sz="4" w:space="0"/>
              <w:right w:val="nil"/>
            </w:tcBorders>
            <w:noWrap/>
            <w:vAlign w:val="bottom"/>
          </w:tcPr>
          <w:p w14:paraId="54E07E6F">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6452CA3B">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2F906DD">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3CFB2D2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39B13C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4364E21A">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69CB602">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150CDD07">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19FB6D4B">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1E90F10B">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445DEB7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12FA3005">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40BD6DC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A03CE6">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1E12A8B5">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7AF49A6E">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2D56EA3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2720CDDD">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141C1E64">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3880B17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CA8CA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684E381D">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0FDDBB04">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1361" w:type="pct"/>
            <w:gridSpan w:val="2"/>
            <w:tcBorders>
              <w:top w:val="nil"/>
              <w:left w:val="nil"/>
              <w:bottom w:val="single" w:color="000000" w:sz="4" w:space="0"/>
              <w:right w:val="single" w:color="000000" w:sz="4" w:space="0"/>
            </w:tcBorders>
            <w:noWrap/>
            <w:vAlign w:val="center"/>
          </w:tcPr>
          <w:p w14:paraId="42D8820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3DD47D9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73BAD14E">
            <w:pPr>
              <w:jc w:val="right"/>
              <w:rPr>
                <w:rFonts w:ascii="Times New Roman" w:hAnsi="Times New Roman" w:eastAsia="宋体" w:cs="Times New Roman"/>
                <w:color w:val="000000"/>
                <w:sz w:val="20"/>
                <w:szCs w:val="20"/>
              </w:rPr>
            </w:pPr>
            <w:r>
              <w:rPr>
                <w:rFonts w:ascii="Times New Roman" w:hAnsi="Times New Roman" w:cs="Times New Roman"/>
                <w:sz w:val="20"/>
                <w:szCs w:val="20"/>
              </w:rPr>
              <w:t>79.13</w:t>
            </w:r>
          </w:p>
        </w:tc>
      </w:tr>
      <w:tr w14:paraId="31B41C6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0921A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5B8F2A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1B929D5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896CDC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4A5959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6EE1427F">
            <w:pPr>
              <w:jc w:val="right"/>
              <w:rPr>
                <w:rFonts w:ascii="Times New Roman" w:hAnsi="Times New Roman" w:eastAsia="宋体" w:cs="Times New Roman"/>
                <w:color w:val="000000"/>
                <w:sz w:val="20"/>
                <w:szCs w:val="20"/>
              </w:rPr>
            </w:pPr>
          </w:p>
        </w:tc>
      </w:tr>
      <w:tr w14:paraId="6B70CB9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19DC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64727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60A29F7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4477C2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127F3DE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3F7B2D5A">
            <w:pPr>
              <w:jc w:val="right"/>
              <w:rPr>
                <w:rFonts w:ascii="Times New Roman" w:hAnsi="Times New Roman" w:eastAsia="宋体" w:cs="Times New Roman"/>
                <w:color w:val="000000"/>
                <w:sz w:val="20"/>
                <w:szCs w:val="20"/>
              </w:rPr>
            </w:pPr>
          </w:p>
        </w:tc>
      </w:tr>
      <w:tr w14:paraId="1E7404D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3F92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3571D0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201F461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BDAAD9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00570B2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11B2FA1E">
            <w:pPr>
              <w:jc w:val="right"/>
              <w:rPr>
                <w:rFonts w:ascii="Times New Roman" w:hAnsi="Times New Roman" w:eastAsia="宋体" w:cs="Times New Roman"/>
                <w:color w:val="000000"/>
                <w:sz w:val="20"/>
                <w:szCs w:val="20"/>
              </w:rPr>
            </w:pPr>
          </w:p>
        </w:tc>
      </w:tr>
      <w:tr w14:paraId="6A0FB43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1FFD87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51B5FA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08EC0E3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4D4B32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7EA6E0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5A44F501">
            <w:pPr>
              <w:jc w:val="right"/>
              <w:rPr>
                <w:rFonts w:ascii="Times New Roman" w:hAnsi="Times New Roman" w:eastAsia="宋体" w:cs="Times New Roman"/>
                <w:color w:val="000000"/>
                <w:sz w:val="20"/>
                <w:szCs w:val="20"/>
              </w:rPr>
            </w:pPr>
            <w:r>
              <w:rPr>
                <w:rFonts w:ascii="Times New Roman" w:hAnsi="Times New Roman" w:cs="Times New Roman"/>
                <w:sz w:val="20"/>
                <w:szCs w:val="20"/>
              </w:rPr>
              <w:t>0.30</w:t>
            </w:r>
          </w:p>
        </w:tc>
      </w:tr>
      <w:tr w14:paraId="04C1E1A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619FE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215A1A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341A1CC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94C6E6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0F1FCD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52C431A4">
            <w:pPr>
              <w:jc w:val="right"/>
              <w:rPr>
                <w:rFonts w:ascii="Times New Roman" w:hAnsi="Times New Roman" w:eastAsia="宋体" w:cs="Times New Roman"/>
                <w:color w:val="000000"/>
                <w:sz w:val="20"/>
                <w:szCs w:val="20"/>
              </w:rPr>
            </w:pPr>
          </w:p>
        </w:tc>
      </w:tr>
      <w:tr w14:paraId="38CBB4B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092FE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67DF217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046C7F0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DDCAB0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0C33956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4EBBC846">
            <w:pPr>
              <w:jc w:val="right"/>
              <w:rPr>
                <w:rFonts w:ascii="Times New Roman" w:hAnsi="Times New Roman" w:eastAsia="宋体" w:cs="Times New Roman"/>
                <w:color w:val="000000"/>
                <w:sz w:val="20"/>
                <w:szCs w:val="20"/>
              </w:rPr>
            </w:pPr>
            <w:r>
              <w:rPr>
                <w:rFonts w:ascii="Times New Roman" w:hAnsi="Times New Roman" w:cs="Times New Roman"/>
                <w:sz w:val="20"/>
                <w:szCs w:val="20"/>
              </w:rPr>
              <w:t>4.19</w:t>
            </w:r>
          </w:p>
        </w:tc>
      </w:tr>
      <w:tr w14:paraId="60C7151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830B9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734C82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73F5405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DBBFBC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1AC9DB4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51B4137C">
            <w:pPr>
              <w:jc w:val="right"/>
              <w:rPr>
                <w:rFonts w:ascii="Times New Roman" w:hAnsi="Times New Roman" w:eastAsia="宋体" w:cs="Times New Roman"/>
                <w:color w:val="000000"/>
                <w:sz w:val="20"/>
                <w:szCs w:val="20"/>
              </w:rPr>
            </w:pPr>
            <w:r>
              <w:rPr>
                <w:rFonts w:ascii="Times New Roman" w:hAnsi="Times New Roman" w:cs="Times New Roman"/>
                <w:sz w:val="20"/>
                <w:szCs w:val="20"/>
              </w:rPr>
              <w:t>17.29</w:t>
            </w:r>
          </w:p>
        </w:tc>
      </w:tr>
      <w:tr w14:paraId="13C558D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B738BC">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6C61E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63409B4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6021DF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527503F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4F04ACB2">
            <w:pPr>
              <w:jc w:val="right"/>
              <w:rPr>
                <w:rFonts w:ascii="Times New Roman" w:hAnsi="Times New Roman" w:eastAsia="宋体" w:cs="Times New Roman"/>
                <w:color w:val="000000"/>
                <w:sz w:val="20"/>
                <w:szCs w:val="20"/>
              </w:rPr>
            </w:pPr>
            <w:r>
              <w:rPr>
                <w:rFonts w:ascii="Times New Roman" w:hAnsi="Times New Roman" w:cs="Times New Roman"/>
                <w:sz w:val="20"/>
                <w:szCs w:val="20"/>
              </w:rPr>
              <w:t>9.87</w:t>
            </w:r>
          </w:p>
        </w:tc>
      </w:tr>
      <w:tr w14:paraId="1048B8F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5470772">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EE2BAE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27F525D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0C9C2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32DD1A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77516E48">
            <w:pPr>
              <w:jc w:val="right"/>
              <w:rPr>
                <w:rFonts w:ascii="Times New Roman" w:hAnsi="Times New Roman" w:eastAsia="宋体" w:cs="Times New Roman"/>
                <w:color w:val="000000"/>
                <w:sz w:val="20"/>
                <w:szCs w:val="20"/>
              </w:rPr>
            </w:pPr>
          </w:p>
        </w:tc>
      </w:tr>
      <w:tr w14:paraId="6B6E0F3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DB14B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01DFEE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47E37B8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0BA3FF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2AC4DA1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7B5FE9D6">
            <w:pPr>
              <w:jc w:val="right"/>
              <w:rPr>
                <w:rFonts w:ascii="Times New Roman" w:hAnsi="Times New Roman" w:eastAsia="宋体" w:cs="Times New Roman"/>
                <w:color w:val="000000"/>
                <w:sz w:val="20"/>
                <w:szCs w:val="20"/>
              </w:rPr>
            </w:pPr>
          </w:p>
        </w:tc>
      </w:tr>
      <w:tr w14:paraId="1167E32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92093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53FEEC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36270D5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EEB1C5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1DECE6D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439AD3B0">
            <w:pPr>
              <w:jc w:val="right"/>
              <w:rPr>
                <w:rFonts w:ascii="Times New Roman" w:hAnsi="Times New Roman" w:eastAsia="宋体" w:cs="Times New Roman"/>
                <w:color w:val="000000"/>
                <w:sz w:val="20"/>
                <w:szCs w:val="20"/>
              </w:rPr>
            </w:pPr>
          </w:p>
        </w:tc>
      </w:tr>
      <w:tr w14:paraId="3ABE530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7CB2A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82FBF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46A852E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CD74C0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2191BAB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1C56A269">
            <w:pPr>
              <w:jc w:val="right"/>
              <w:rPr>
                <w:rFonts w:ascii="Times New Roman" w:hAnsi="Times New Roman" w:eastAsia="宋体" w:cs="Times New Roman"/>
                <w:color w:val="000000"/>
                <w:sz w:val="20"/>
                <w:szCs w:val="20"/>
              </w:rPr>
            </w:pPr>
          </w:p>
        </w:tc>
      </w:tr>
      <w:tr w14:paraId="527DAD0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6D320D1F">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4FA2E29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210C99B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24125C6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4EFBB8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7552095F">
            <w:pPr>
              <w:jc w:val="right"/>
              <w:rPr>
                <w:rFonts w:ascii="Times New Roman" w:hAnsi="Times New Roman" w:eastAsia="宋体" w:cs="Times New Roman"/>
                <w:color w:val="000000"/>
                <w:sz w:val="20"/>
                <w:szCs w:val="20"/>
              </w:rPr>
            </w:pPr>
          </w:p>
        </w:tc>
      </w:tr>
      <w:tr w14:paraId="7C79875F">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1113401">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AB1CD4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A65908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AFABA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24C2D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40AD912E">
            <w:pPr>
              <w:jc w:val="right"/>
              <w:rPr>
                <w:rFonts w:ascii="Times New Roman" w:hAnsi="Times New Roman" w:eastAsia="宋体" w:cs="Times New Roman"/>
                <w:color w:val="000000"/>
                <w:sz w:val="20"/>
                <w:szCs w:val="20"/>
              </w:rPr>
            </w:pPr>
          </w:p>
        </w:tc>
      </w:tr>
      <w:tr w14:paraId="6A8FFAA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569A88E">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5EA410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A467BCD">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4117C5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C4A75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131BE94D">
            <w:pPr>
              <w:jc w:val="right"/>
              <w:rPr>
                <w:rFonts w:ascii="Times New Roman" w:hAnsi="Times New Roman" w:eastAsia="宋体" w:cs="Times New Roman"/>
                <w:color w:val="000000"/>
                <w:sz w:val="20"/>
                <w:szCs w:val="20"/>
              </w:rPr>
            </w:pPr>
          </w:p>
        </w:tc>
      </w:tr>
      <w:tr w14:paraId="0B04DB8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3B98DBD">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EA3049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951309C">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B3C849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5DD6E1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31379E81">
            <w:pPr>
              <w:jc w:val="right"/>
              <w:rPr>
                <w:rFonts w:ascii="Times New Roman" w:hAnsi="Times New Roman" w:eastAsia="宋体" w:cs="Times New Roman"/>
                <w:color w:val="000000"/>
                <w:sz w:val="20"/>
                <w:szCs w:val="20"/>
              </w:rPr>
            </w:pPr>
          </w:p>
        </w:tc>
      </w:tr>
      <w:tr w14:paraId="6BCD784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049EC9D">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AAE074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99668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31C9F2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357FD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85F88F2">
            <w:pPr>
              <w:jc w:val="right"/>
              <w:rPr>
                <w:rFonts w:ascii="Times New Roman" w:hAnsi="Times New Roman" w:eastAsia="宋体" w:cs="Times New Roman"/>
                <w:color w:val="000000"/>
                <w:sz w:val="20"/>
                <w:szCs w:val="20"/>
              </w:rPr>
            </w:pPr>
          </w:p>
        </w:tc>
      </w:tr>
      <w:tr w14:paraId="095F43D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85AF105">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66244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174F3CC">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836B02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2D29B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187DB622">
            <w:pPr>
              <w:jc w:val="right"/>
              <w:rPr>
                <w:rFonts w:ascii="Times New Roman" w:hAnsi="Times New Roman" w:eastAsia="宋体" w:cs="Times New Roman"/>
                <w:color w:val="000000"/>
                <w:sz w:val="20"/>
                <w:szCs w:val="20"/>
              </w:rPr>
            </w:pPr>
            <w:r>
              <w:rPr>
                <w:rFonts w:ascii="Times New Roman" w:hAnsi="Times New Roman" w:cs="Times New Roman"/>
                <w:sz w:val="20"/>
                <w:szCs w:val="20"/>
              </w:rPr>
              <w:t>14.00</w:t>
            </w:r>
          </w:p>
        </w:tc>
      </w:tr>
      <w:tr w14:paraId="3582BE1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C3C80C5">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8DF38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283D901">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668565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F6679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0240CE09">
            <w:pPr>
              <w:jc w:val="right"/>
              <w:rPr>
                <w:rFonts w:ascii="Times New Roman" w:hAnsi="Times New Roman" w:eastAsia="宋体" w:cs="Times New Roman"/>
                <w:color w:val="000000"/>
                <w:sz w:val="20"/>
                <w:szCs w:val="20"/>
              </w:rPr>
            </w:pPr>
          </w:p>
        </w:tc>
      </w:tr>
      <w:tr w14:paraId="29921549">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2B8FBEA0">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18CC27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005FAD1">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74FA960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29B2AC4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58134B49">
            <w:pPr>
              <w:jc w:val="right"/>
              <w:rPr>
                <w:rFonts w:ascii="Times New Roman" w:hAnsi="Times New Roman" w:eastAsia="宋体" w:cs="Times New Roman"/>
                <w:color w:val="000000"/>
                <w:sz w:val="20"/>
                <w:szCs w:val="20"/>
              </w:rPr>
            </w:pPr>
          </w:p>
        </w:tc>
      </w:tr>
      <w:tr w14:paraId="6DC061C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26A3B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4C4BAE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128DDF2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DA0A1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07C55AC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5E674599">
            <w:pPr>
              <w:jc w:val="right"/>
              <w:rPr>
                <w:rFonts w:ascii="Times New Roman" w:hAnsi="Times New Roman" w:eastAsia="宋体" w:cs="Times New Roman"/>
                <w:color w:val="000000"/>
                <w:sz w:val="20"/>
                <w:szCs w:val="20"/>
              </w:rPr>
            </w:pPr>
          </w:p>
        </w:tc>
      </w:tr>
      <w:tr w14:paraId="7BECCC5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21891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04CE0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53172B3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429F71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7BE2CF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17F02CA6">
            <w:pPr>
              <w:jc w:val="right"/>
              <w:rPr>
                <w:rFonts w:ascii="Times New Roman" w:hAnsi="Times New Roman" w:eastAsia="宋体" w:cs="Times New Roman"/>
                <w:color w:val="000000"/>
                <w:sz w:val="20"/>
                <w:szCs w:val="20"/>
              </w:rPr>
            </w:pPr>
          </w:p>
        </w:tc>
      </w:tr>
      <w:tr w14:paraId="3B76B11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89F2D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95E31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687C3C3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4EAFA2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21C691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72CA37C0">
            <w:pPr>
              <w:jc w:val="right"/>
              <w:rPr>
                <w:rFonts w:ascii="Times New Roman" w:hAnsi="Times New Roman" w:eastAsia="宋体" w:cs="Times New Roman"/>
                <w:color w:val="000000"/>
                <w:sz w:val="20"/>
                <w:szCs w:val="20"/>
              </w:rPr>
            </w:pPr>
          </w:p>
        </w:tc>
      </w:tr>
      <w:tr w14:paraId="31A2F2A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EF413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E5A43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49A9E06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569CDA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215F82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6EB4B905">
            <w:pPr>
              <w:jc w:val="right"/>
              <w:rPr>
                <w:rFonts w:ascii="Times New Roman" w:hAnsi="Times New Roman" w:eastAsia="宋体" w:cs="Times New Roman"/>
                <w:color w:val="000000"/>
                <w:sz w:val="20"/>
                <w:szCs w:val="20"/>
              </w:rPr>
            </w:pPr>
          </w:p>
        </w:tc>
      </w:tr>
      <w:tr w14:paraId="5DE84A4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43EDC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A52657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5E2DD6C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2A42E0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2CC6675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765C60A4">
            <w:pPr>
              <w:jc w:val="right"/>
              <w:rPr>
                <w:rFonts w:ascii="Times New Roman" w:hAnsi="Times New Roman" w:eastAsia="宋体" w:cs="Times New Roman"/>
                <w:color w:val="000000"/>
                <w:sz w:val="20"/>
                <w:szCs w:val="20"/>
              </w:rPr>
            </w:pPr>
          </w:p>
        </w:tc>
      </w:tr>
      <w:tr w14:paraId="4262BAA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3350EC">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1CE3D03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0E2C50B1">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1361" w:type="pct"/>
            <w:gridSpan w:val="2"/>
            <w:tcBorders>
              <w:top w:val="nil"/>
              <w:left w:val="nil"/>
              <w:bottom w:val="single" w:color="000000" w:sz="4" w:space="0"/>
              <w:right w:val="single" w:color="000000" w:sz="4" w:space="0"/>
            </w:tcBorders>
            <w:noWrap/>
            <w:vAlign w:val="center"/>
          </w:tcPr>
          <w:p w14:paraId="1C61C6E0">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16A8332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55C605DA">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r>
      <w:tr w14:paraId="4C9CC88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FC453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1E6658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021BEF0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6D38B9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71590BA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755B19BC">
            <w:pPr>
              <w:jc w:val="right"/>
              <w:rPr>
                <w:rFonts w:ascii="Times New Roman" w:hAnsi="Times New Roman" w:eastAsia="宋体" w:cs="Times New Roman"/>
                <w:color w:val="000000"/>
                <w:sz w:val="20"/>
                <w:szCs w:val="20"/>
              </w:rPr>
            </w:pPr>
          </w:p>
        </w:tc>
      </w:tr>
      <w:tr w14:paraId="145D49C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FEDE7D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5EB19A7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5C8F570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DF04DB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470765C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4E7F6562">
            <w:pPr>
              <w:jc w:val="right"/>
              <w:rPr>
                <w:rFonts w:ascii="Times New Roman" w:hAnsi="Times New Roman" w:eastAsia="宋体" w:cs="Times New Roman"/>
                <w:color w:val="000000"/>
                <w:sz w:val="20"/>
                <w:szCs w:val="20"/>
              </w:rPr>
            </w:pPr>
          </w:p>
        </w:tc>
      </w:tr>
      <w:tr w14:paraId="171E459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F2F4623">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5C4A6D7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4B9EFB7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848620B">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093020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2CBDD98C">
            <w:pPr>
              <w:jc w:val="right"/>
              <w:rPr>
                <w:rFonts w:ascii="Times New Roman" w:hAnsi="Times New Roman" w:eastAsia="宋体" w:cs="Times New Roman"/>
                <w:color w:val="000000"/>
                <w:sz w:val="20"/>
                <w:szCs w:val="20"/>
              </w:rPr>
            </w:pPr>
          </w:p>
        </w:tc>
      </w:tr>
      <w:tr w14:paraId="4CA90540">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EDF8E6B">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FE343A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793480CC">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1361" w:type="pct"/>
            <w:gridSpan w:val="2"/>
            <w:tcBorders>
              <w:top w:val="nil"/>
              <w:left w:val="nil"/>
              <w:bottom w:val="single" w:color="000000" w:sz="4" w:space="0"/>
              <w:right w:val="single" w:color="000000" w:sz="4" w:space="0"/>
            </w:tcBorders>
            <w:noWrap/>
            <w:vAlign w:val="center"/>
          </w:tcPr>
          <w:p w14:paraId="2D28220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389C0CB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10EFCB47">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r>
      <w:tr w14:paraId="7764884C">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F37C19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注：1.本表反映部门本年度的总收支和年末结转结余情况。2.本套报表金额转换时可能存在尾数误差。</w:t>
            </w:r>
          </w:p>
        </w:tc>
      </w:tr>
    </w:tbl>
    <w:p w14:paraId="4573FF9E">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46BCDA7B">
      <w:pPr>
        <w:rPr>
          <w:rFonts w:ascii="仿宋_GB2312" w:hAnsi="宋体" w:eastAsia="仿宋_GB2312"/>
          <w:b/>
          <w:sz w:val="32"/>
          <w:szCs w:val="32"/>
        </w:rPr>
      </w:pPr>
      <w:r>
        <w:rPr>
          <w:rFonts w:hint="eastAsia" w:ascii="仿宋_GB2312" w:hAnsi="宋体" w:eastAsia="仿宋_GB2312"/>
          <w:b/>
          <w:sz w:val="32"/>
          <w:szCs w:val="32"/>
        </w:rPr>
        <w:br w:type="page"/>
      </w:r>
    </w:p>
    <w:p w14:paraId="07A759B9">
      <w:pPr>
        <w:widowControl/>
        <w:jc w:val="center"/>
        <w:textAlignment w:val="bottom"/>
        <w:rPr>
          <w:rFonts w:ascii="黑体" w:hAnsi="黑体" w:eastAsia="黑体"/>
          <w:bCs/>
          <w:sz w:val="32"/>
          <w:szCs w:val="32"/>
        </w:rPr>
      </w:pP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0D35DE5">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05C3FA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1263DEE3">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60943E9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02F65BEB">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76B2128D">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编制部门（单位）：中国共产党高邑县委员会统一战线工作部                                                                                                         </w:t>
            </w:r>
          </w:p>
        </w:tc>
        <w:tc>
          <w:tcPr>
            <w:tcW w:w="3405" w:type="dxa"/>
            <w:gridSpan w:val="4"/>
            <w:tcBorders>
              <w:top w:val="nil"/>
              <w:left w:val="nil"/>
              <w:bottom w:val="single" w:color="auto" w:sz="4" w:space="0"/>
              <w:right w:val="nil"/>
            </w:tcBorders>
            <w:noWrap/>
            <w:vAlign w:val="bottom"/>
          </w:tcPr>
          <w:p w14:paraId="61CFE30F">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69DF504F">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1D934AB">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580D3F1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00DADDF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6141344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7E85851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590E87A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3C20ADF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69F9BAA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691CFE3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244F5CCD">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2507442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2991142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5CD47AD1">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14154DA">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5CBAB96">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76363619">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350C4B74">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7F0FADB7">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3A8B404D">
            <w:pPr>
              <w:jc w:val="center"/>
              <w:rPr>
                <w:rFonts w:ascii="宋体" w:hAnsi="宋体" w:eastAsia="宋体"/>
                <w:color w:val="000000"/>
                <w:sz w:val="20"/>
                <w:szCs w:val="20"/>
              </w:rPr>
            </w:pPr>
          </w:p>
        </w:tc>
      </w:tr>
      <w:tr w14:paraId="224BD95F">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599E31EE">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5F020016">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671B3C0">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6BA5431">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863C0E8">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351C984E">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355AC79B">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66C5C51A">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14727034">
            <w:pPr>
              <w:jc w:val="center"/>
              <w:rPr>
                <w:rFonts w:ascii="宋体" w:hAnsi="宋体" w:eastAsia="宋体"/>
                <w:color w:val="000000"/>
                <w:sz w:val="20"/>
                <w:szCs w:val="20"/>
              </w:rPr>
            </w:pPr>
          </w:p>
        </w:tc>
      </w:tr>
      <w:tr w14:paraId="4D760E9E">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134B25CC">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1FD932AE">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978C6E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033819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05D5C52">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7B004E25">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6EAE7EC1">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76D27675">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06ED98AC">
            <w:pPr>
              <w:jc w:val="center"/>
              <w:rPr>
                <w:rFonts w:ascii="宋体" w:hAnsi="宋体" w:eastAsia="宋体"/>
                <w:color w:val="000000"/>
                <w:sz w:val="20"/>
                <w:szCs w:val="20"/>
              </w:rPr>
            </w:pPr>
          </w:p>
        </w:tc>
      </w:tr>
      <w:tr w14:paraId="351515E2">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905AC4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1A2A4FB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300EDD1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2DBF587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06F3B8C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416E3411">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7806A53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69BF7A6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1188F75A">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CB4156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23CE275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124.77</w:t>
            </w:r>
          </w:p>
        </w:tc>
        <w:tc>
          <w:tcPr>
            <w:tcW w:w="1037" w:type="dxa"/>
            <w:tcBorders>
              <w:top w:val="nil"/>
              <w:left w:val="nil"/>
              <w:bottom w:val="single" w:color="000000" w:sz="4" w:space="0"/>
              <w:right w:val="single" w:color="000000" w:sz="4" w:space="0"/>
            </w:tcBorders>
            <w:noWrap/>
            <w:vAlign w:val="center"/>
          </w:tcPr>
          <w:p w14:paraId="78342F5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124.77</w:t>
            </w:r>
          </w:p>
        </w:tc>
        <w:tc>
          <w:tcPr>
            <w:tcW w:w="1037" w:type="dxa"/>
            <w:tcBorders>
              <w:top w:val="nil"/>
              <w:left w:val="nil"/>
              <w:bottom w:val="single" w:color="000000" w:sz="4" w:space="0"/>
              <w:right w:val="single" w:color="000000" w:sz="4" w:space="0"/>
            </w:tcBorders>
            <w:noWrap/>
            <w:vAlign w:val="center"/>
          </w:tcPr>
          <w:p w14:paraId="5CDB63A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4FE5EF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462337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8A43E8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E73D1BB">
            <w:pPr>
              <w:jc w:val="right"/>
              <w:rPr>
                <w:rFonts w:ascii="Times New Roman" w:hAnsi="Times New Roman" w:eastAsia="宋体" w:cs="Times New Roman"/>
                <w:color w:val="000000"/>
                <w:sz w:val="20"/>
                <w:szCs w:val="20"/>
              </w:rPr>
            </w:pPr>
          </w:p>
        </w:tc>
      </w:tr>
      <w:tr w14:paraId="679F7A0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7BD5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0B05DBA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6BC47DD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79.13</w:t>
            </w:r>
          </w:p>
        </w:tc>
        <w:tc>
          <w:tcPr>
            <w:tcW w:w="1037" w:type="dxa"/>
            <w:tcBorders>
              <w:top w:val="nil"/>
              <w:left w:val="nil"/>
              <w:bottom w:val="single" w:color="000000" w:sz="4" w:space="0"/>
              <w:right w:val="single" w:color="000000" w:sz="4" w:space="0"/>
            </w:tcBorders>
            <w:noWrap/>
            <w:vAlign w:val="center"/>
          </w:tcPr>
          <w:p w14:paraId="02110FB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79.13</w:t>
            </w:r>
          </w:p>
        </w:tc>
        <w:tc>
          <w:tcPr>
            <w:tcW w:w="1037" w:type="dxa"/>
            <w:tcBorders>
              <w:top w:val="nil"/>
              <w:left w:val="nil"/>
              <w:bottom w:val="single" w:color="000000" w:sz="4" w:space="0"/>
              <w:right w:val="single" w:color="000000" w:sz="4" w:space="0"/>
            </w:tcBorders>
            <w:noWrap/>
            <w:vAlign w:val="center"/>
          </w:tcPr>
          <w:p w14:paraId="203CA8C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BA6FF3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3BD2BB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56C581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7C43B03">
            <w:pPr>
              <w:jc w:val="right"/>
              <w:rPr>
                <w:rFonts w:ascii="Times New Roman" w:hAnsi="Times New Roman" w:eastAsia="宋体" w:cs="Times New Roman"/>
                <w:color w:val="000000"/>
                <w:sz w:val="20"/>
                <w:szCs w:val="20"/>
              </w:rPr>
            </w:pPr>
          </w:p>
        </w:tc>
      </w:tr>
      <w:tr w14:paraId="40E141B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09FDD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20134</w:t>
            </w:r>
          </w:p>
        </w:tc>
        <w:tc>
          <w:tcPr>
            <w:tcW w:w="1160" w:type="dxa"/>
            <w:tcBorders>
              <w:top w:val="nil"/>
              <w:left w:val="nil"/>
              <w:bottom w:val="single" w:color="000000" w:sz="4" w:space="0"/>
              <w:right w:val="single" w:color="000000" w:sz="4" w:space="0"/>
            </w:tcBorders>
            <w:noWrap/>
            <w:vAlign w:val="center"/>
          </w:tcPr>
          <w:p w14:paraId="6304C5B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统战事务</w:t>
            </w:r>
          </w:p>
        </w:tc>
        <w:tc>
          <w:tcPr>
            <w:tcW w:w="1037" w:type="dxa"/>
            <w:tcBorders>
              <w:top w:val="nil"/>
              <w:left w:val="nil"/>
              <w:bottom w:val="single" w:color="000000" w:sz="4" w:space="0"/>
              <w:right w:val="single" w:color="000000" w:sz="4" w:space="0"/>
            </w:tcBorders>
            <w:noWrap/>
            <w:vAlign w:val="center"/>
          </w:tcPr>
          <w:p w14:paraId="17220D3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79.13</w:t>
            </w:r>
          </w:p>
        </w:tc>
        <w:tc>
          <w:tcPr>
            <w:tcW w:w="1037" w:type="dxa"/>
            <w:tcBorders>
              <w:top w:val="nil"/>
              <w:left w:val="nil"/>
              <w:bottom w:val="single" w:color="000000" w:sz="4" w:space="0"/>
              <w:right w:val="single" w:color="000000" w:sz="4" w:space="0"/>
            </w:tcBorders>
            <w:noWrap/>
            <w:vAlign w:val="center"/>
          </w:tcPr>
          <w:p w14:paraId="762932C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79.13</w:t>
            </w:r>
          </w:p>
        </w:tc>
        <w:tc>
          <w:tcPr>
            <w:tcW w:w="1037" w:type="dxa"/>
            <w:tcBorders>
              <w:top w:val="nil"/>
              <w:left w:val="nil"/>
              <w:bottom w:val="single" w:color="000000" w:sz="4" w:space="0"/>
              <w:right w:val="single" w:color="000000" w:sz="4" w:space="0"/>
            </w:tcBorders>
            <w:noWrap/>
            <w:vAlign w:val="center"/>
          </w:tcPr>
          <w:p w14:paraId="0DD18C0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B00C5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EC9628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AA7C65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9137067">
            <w:pPr>
              <w:jc w:val="right"/>
              <w:rPr>
                <w:rFonts w:ascii="Times New Roman" w:hAnsi="Times New Roman" w:eastAsia="宋体" w:cs="Times New Roman"/>
                <w:color w:val="000000"/>
                <w:sz w:val="20"/>
                <w:szCs w:val="20"/>
              </w:rPr>
            </w:pPr>
          </w:p>
        </w:tc>
      </w:tr>
      <w:tr w14:paraId="70D48D3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A82F5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2013401</w:t>
            </w:r>
          </w:p>
        </w:tc>
        <w:tc>
          <w:tcPr>
            <w:tcW w:w="1160" w:type="dxa"/>
            <w:tcBorders>
              <w:top w:val="nil"/>
              <w:left w:val="nil"/>
              <w:bottom w:val="single" w:color="000000" w:sz="4" w:space="0"/>
              <w:right w:val="single" w:color="000000" w:sz="4" w:space="0"/>
            </w:tcBorders>
            <w:noWrap/>
            <w:vAlign w:val="center"/>
          </w:tcPr>
          <w:p w14:paraId="113E45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27F37D7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60.13</w:t>
            </w:r>
          </w:p>
        </w:tc>
        <w:tc>
          <w:tcPr>
            <w:tcW w:w="1037" w:type="dxa"/>
            <w:tcBorders>
              <w:top w:val="nil"/>
              <w:left w:val="nil"/>
              <w:bottom w:val="single" w:color="000000" w:sz="4" w:space="0"/>
              <w:right w:val="single" w:color="000000" w:sz="4" w:space="0"/>
            </w:tcBorders>
            <w:noWrap/>
            <w:vAlign w:val="center"/>
          </w:tcPr>
          <w:p w14:paraId="33305FA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60.13</w:t>
            </w:r>
          </w:p>
        </w:tc>
        <w:tc>
          <w:tcPr>
            <w:tcW w:w="1037" w:type="dxa"/>
            <w:tcBorders>
              <w:top w:val="nil"/>
              <w:left w:val="nil"/>
              <w:bottom w:val="single" w:color="000000" w:sz="4" w:space="0"/>
              <w:right w:val="single" w:color="000000" w:sz="4" w:space="0"/>
            </w:tcBorders>
            <w:noWrap/>
            <w:vAlign w:val="center"/>
          </w:tcPr>
          <w:p w14:paraId="0C23483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CC8696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873E5B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C679C9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F77FCAD">
            <w:pPr>
              <w:jc w:val="right"/>
              <w:rPr>
                <w:rFonts w:ascii="Times New Roman" w:hAnsi="Times New Roman" w:eastAsia="宋体" w:cs="Times New Roman"/>
                <w:color w:val="000000"/>
                <w:sz w:val="20"/>
                <w:szCs w:val="20"/>
              </w:rPr>
            </w:pPr>
          </w:p>
        </w:tc>
      </w:tr>
      <w:tr w14:paraId="68B2DC3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F864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2013404</w:t>
            </w:r>
          </w:p>
        </w:tc>
        <w:tc>
          <w:tcPr>
            <w:tcW w:w="1160" w:type="dxa"/>
            <w:tcBorders>
              <w:top w:val="nil"/>
              <w:left w:val="nil"/>
              <w:bottom w:val="single" w:color="000000" w:sz="4" w:space="0"/>
              <w:right w:val="single" w:color="000000" w:sz="4" w:space="0"/>
            </w:tcBorders>
            <w:noWrap/>
            <w:vAlign w:val="center"/>
          </w:tcPr>
          <w:p w14:paraId="2DFC4A9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宗教事务</w:t>
            </w:r>
          </w:p>
        </w:tc>
        <w:tc>
          <w:tcPr>
            <w:tcW w:w="1037" w:type="dxa"/>
            <w:tcBorders>
              <w:top w:val="nil"/>
              <w:left w:val="nil"/>
              <w:bottom w:val="single" w:color="000000" w:sz="4" w:space="0"/>
              <w:right w:val="single" w:color="000000" w:sz="4" w:space="0"/>
            </w:tcBorders>
            <w:noWrap/>
            <w:vAlign w:val="center"/>
          </w:tcPr>
          <w:p w14:paraId="157CDB8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19.00</w:t>
            </w:r>
          </w:p>
        </w:tc>
        <w:tc>
          <w:tcPr>
            <w:tcW w:w="1037" w:type="dxa"/>
            <w:tcBorders>
              <w:top w:val="nil"/>
              <w:left w:val="nil"/>
              <w:bottom w:val="single" w:color="000000" w:sz="4" w:space="0"/>
              <w:right w:val="single" w:color="000000" w:sz="4" w:space="0"/>
            </w:tcBorders>
            <w:noWrap/>
            <w:vAlign w:val="center"/>
          </w:tcPr>
          <w:p w14:paraId="597E04F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19.00</w:t>
            </w:r>
          </w:p>
        </w:tc>
        <w:tc>
          <w:tcPr>
            <w:tcW w:w="1037" w:type="dxa"/>
            <w:tcBorders>
              <w:top w:val="nil"/>
              <w:left w:val="nil"/>
              <w:bottom w:val="single" w:color="000000" w:sz="4" w:space="0"/>
              <w:right w:val="single" w:color="000000" w:sz="4" w:space="0"/>
            </w:tcBorders>
            <w:noWrap/>
            <w:vAlign w:val="center"/>
          </w:tcPr>
          <w:p w14:paraId="37F769C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A82512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30EC1A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DFBD33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19F4995">
            <w:pPr>
              <w:jc w:val="right"/>
              <w:rPr>
                <w:rFonts w:ascii="Times New Roman" w:hAnsi="Times New Roman" w:eastAsia="宋体" w:cs="Times New Roman"/>
                <w:color w:val="000000"/>
                <w:sz w:val="20"/>
                <w:szCs w:val="20"/>
              </w:rPr>
            </w:pPr>
          </w:p>
        </w:tc>
      </w:tr>
      <w:tr w14:paraId="410DEAB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EAC0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205</w:t>
            </w:r>
          </w:p>
        </w:tc>
        <w:tc>
          <w:tcPr>
            <w:tcW w:w="1160" w:type="dxa"/>
            <w:tcBorders>
              <w:top w:val="nil"/>
              <w:left w:val="nil"/>
              <w:bottom w:val="single" w:color="000000" w:sz="4" w:space="0"/>
              <w:right w:val="single" w:color="000000" w:sz="4" w:space="0"/>
            </w:tcBorders>
            <w:noWrap/>
            <w:vAlign w:val="center"/>
          </w:tcPr>
          <w:p w14:paraId="096513A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教育支出</w:t>
            </w:r>
          </w:p>
        </w:tc>
        <w:tc>
          <w:tcPr>
            <w:tcW w:w="1037" w:type="dxa"/>
            <w:tcBorders>
              <w:top w:val="nil"/>
              <w:left w:val="nil"/>
              <w:bottom w:val="single" w:color="000000" w:sz="4" w:space="0"/>
              <w:right w:val="single" w:color="000000" w:sz="4" w:space="0"/>
            </w:tcBorders>
            <w:noWrap/>
            <w:vAlign w:val="center"/>
          </w:tcPr>
          <w:p w14:paraId="592A348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0.30</w:t>
            </w:r>
          </w:p>
        </w:tc>
        <w:tc>
          <w:tcPr>
            <w:tcW w:w="1037" w:type="dxa"/>
            <w:tcBorders>
              <w:top w:val="nil"/>
              <w:left w:val="nil"/>
              <w:bottom w:val="single" w:color="000000" w:sz="4" w:space="0"/>
              <w:right w:val="single" w:color="000000" w:sz="4" w:space="0"/>
            </w:tcBorders>
            <w:noWrap/>
            <w:vAlign w:val="center"/>
          </w:tcPr>
          <w:p w14:paraId="5DFE984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0.30</w:t>
            </w:r>
          </w:p>
        </w:tc>
        <w:tc>
          <w:tcPr>
            <w:tcW w:w="1037" w:type="dxa"/>
            <w:tcBorders>
              <w:top w:val="nil"/>
              <w:left w:val="nil"/>
              <w:bottom w:val="single" w:color="000000" w:sz="4" w:space="0"/>
              <w:right w:val="single" w:color="000000" w:sz="4" w:space="0"/>
            </w:tcBorders>
            <w:noWrap/>
            <w:vAlign w:val="center"/>
          </w:tcPr>
          <w:p w14:paraId="0676B91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ADB353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32A440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2308E7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5059EFF">
            <w:pPr>
              <w:jc w:val="right"/>
              <w:rPr>
                <w:rFonts w:ascii="Times New Roman" w:hAnsi="Times New Roman" w:eastAsia="宋体" w:cs="Times New Roman"/>
                <w:color w:val="000000"/>
                <w:sz w:val="20"/>
                <w:szCs w:val="20"/>
              </w:rPr>
            </w:pPr>
          </w:p>
        </w:tc>
      </w:tr>
      <w:tr w14:paraId="5EFB30D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3EAC3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20502</w:t>
            </w:r>
          </w:p>
        </w:tc>
        <w:tc>
          <w:tcPr>
            <w:tcW w:w="1160" w:type="dxa"/>
            <w:tcBorders>
              <w:top w:val="nil"/>
              <w:left w:val="nil"/>
              <w:bottom w:val="single" w:color="000000" w:sz="4" w:space="0"/>
              <w:right w:val="single" w:color="000000" w:sz="4" w:space="0"/>
            </w:tcBorders>
            <w:noWrap/>
            <w:vAlign w:val="center"/>
          </w:tcPr>
          <w:p w14:paraId="40E67A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普通教育</w:t>
            </w:r>
          </w:p>
        </w:tc>
        <w:tc>
          <w:tcPr>
            <w:tcW w:w="1037" w:type="dxa"/>
            <w:tcBorders>
              <w:top w:val="nil"/>
              <w:left w:val="nil"/>
              <w:bottom w:val="single" w:color="000000" w:sz="4" w:space="0"/>
              <w:right w:val="single" w:color="000000" w:sz="4" w:space="0"/>
            </w:tcBorders>
            <w:noWrap/>
            <w:vAlign w:val="center"/>
          </w:tcPr>
          <w:p w14:paraId="461C8BC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0.30</w:t>
            </w:r>
          </w:p>
        </w:tc>
        <w:tc>
          <w:tcPr>
            <w:tcW w:w="1037" w:type="dxa"/>
            <w:tcBorders>
              <w:top w:val="nil"/>
              <w:left w:val="nil"/>
              <w:bottom w:val="single" w:color="000000" w:sz="4" w:space="0"/>
              <w:right w:val="single" w:color="000000" w:sz="4" w:space="0"/>
            </w:tcBorders>
            <w:noWrap/>
            <w:vAlign w:val="center"/>
          </w:tcPr>
          <w:p w14:paraId="25849D6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0.30</w:t>
            </w:r>
          </w:p>
        </w:tc>
        <w:tc>
          <w:tcPr>
            <w:tcW w:w="1037" w:type="dxa"/>
            <w:tcBorders>
              <w:top w:val="nil"/>
              <w:left w:val="nil"/>
              <w:bottom w:val="single" w:color="000000" w:sz="4" w:space="0"/>
              <w:right w:val="single" w:color="000000" w:sz="4" w:space="0"/>
            </w:tcBorders>
            <w:noWrap/>
            <w:vAlign w:val="center"/>
          </w:tcPr>
          <w:p w14:paraId="3991006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E0ABB5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B2A9B6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F71C3B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82E6054">
            <w:pPr>
              <w:jc w:val="right"/>
              <w:rPr>
                <w:rFonts w:ascii="Times New Roman" w:hAnsi="Times New Roman" w:eastAsia="宋体" w:cs="Times New Roman"/>
                <w:color w:val="000000"/>
                <w:sz w:val="20"/>
                <w:szCs w:val="20"/>
              </w:rPr>
            </w:pPr>
          </w:p>
        </w:tc>
      </w:tr>
      <w:tr w14:paraId="4170E4D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F1670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2050203</w:t>
            </w:r>
          </w:p>
        </w:tc>
        <w:tc>
          <w:tcPr>
            <w:tcW w:w="1160" w:type="dxa"/>
            <w:tcBorders>
              <w:top w:val="nil"/>
              <w:left w:val="nil"/>
              <w:bottom w:val="single" w:color="000000" w:sz="4" w:space="0"/>
              <w:right w:val="single" w:color="000000" w:sz="4" w:space="0"/>
            </w:tcBorders>
            <w:noWrap/>
            <w:vAlign w:val="center"/>
          </w:tcPr>
          <w:p w14:paraId="7F9EC2C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初中教育</w:t>
            </w:r>
          </w:p>
        </w:tc>
        <w:tc>
          <w:tcPr>
            <w:tcW w:w="1037" w:type="dxa"/>
            <w:tcBorders>
              <w:top w:val="nil"/>
              <w:left w:val="nil"/>
              <w:bottom w:val="single" w:color="000000" w:sz="4" w:space="0"/>
              <w:right w:val="single" w:color="000000" w:sz="4" w:space="0"/>
            </w:tcBorders>
            <w:noWrap/>
            <w:vAlign w:val="center"/>
          </w:tcPr>
          <w:p w14:paraId="0C236F8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0.30</w:t>
            </w:r>
          </w:p>
        </w:tc>
        <w:tc>
          <w:tcPr>
            <w:tcW w:w="1037" w:type="dxa"/>
            <w:tcBorders>
              <w:top w:val="nil"/>
              <w:left w:val="nil"/>
              <w:bottom w:val="single" w:color="000000" w:sz="4" w:space="0"/>
              <w:right w:val="single" w:color="000000" w:sz="4" w:space="0"/>
            </w:tcBorders>
            <w:noWrap/>
            <w:vAlign w:val="center"/>
          </w:tcPr>
          <w:p w14:paraId="005140F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0.30</w:t>
            </w:r>
          </w:p>
        </w:tc>
        <w:tc>
          <w:tcPr>
            <w:tcW w:w="1037" w:type="dxa"/>
            <w:tcBorders>
              <w:top w:val="nil"/>
              <w:left w:val="nil"/>
              <w:bottom w:val="single" w:color="000000" w:sz="4" w:space="0"/>
              <w:right w:val="single" w:color="000000" w:sz="4" w:space="0"/>
            </w:tcBorders>
            <w:noWrap/>
            <w:vAlign w:val="center"/>
          </w:tcPr>
          <w:p w14:paraId="55B25D8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C742BA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433E3C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830EA9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B44882D">
            <w:pPr>
              <w:jc w:val="right"/>
              <w:rPr>
                <w:rFonts w:ascii="Times New Roman" w:hAnsi="Times New Roman" w:eastAsia="宋体" w:cs="Times New Roman"/>
                <w:color w:val="000000"/>
                <w:sz w:val="20"/>
                <w:szCs w:val="20"/>
              </w:rPr>
            </w:pPr>
          </w:p>
        </w:tc>
      </w:tr>
      <w:tr w14:paraId="502E132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F14FE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207</w:t>
            </w:r>
          </w:p>
        </w:tc>
        <w:tc>
          <w:tcPr>
            <w:tcW w:w="1160" w:type="dxa"/>
            <w:tcBorders>
              <w:top w:val="nil"/>
              <w:left w:val="nil"/>
              <w:bottom w:val="single" w:color="000000" w:sz="4" w:space="0"/>
              <w:right w:val="single" w:color="000000" w:sz="4" w:space="0"/>
            </w:tcBorders>
            <w:noWrap/>
            <w:vAlign w:val="center"/>
          </w:tcPr>
          <w:p w14:paraId="293196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文化旅游体育与传媒支出</w:t>
            </w:r>
          </w:p>
        </w:tc>
        <w:tc>
          <w:tcPr>
            <w:tcW w:w="1037" w:type="dxa"/>
            <w:tcBorders>
              <w:top w:val="nil"/>
              <w:left w:val="nil"/>
              <w:bottom w:val="single" w:color="000000" w:sz="4" w:space="0"/>
              <w:right w:val="single" w:color="000000" w:sz="4" w:space="0"/>
            </w:tcBorders>
            <w:noWrap/>
            <w:vAlign w:val="center"/>
          </w:tcPr>
          <w:p w14:paraId="5517AEE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4.19</w:t>
            </w:r>
          </w:p>
        </w:tc>
        <w:tc>
          <w:tcPr>
            <w:tcW w:w="1037" w:type="dxa"/>
            <w:tcBorders>
              <w:top w:val="nil"/>
              <w:left w:val="nil"/>
              <w:bottom w:val="single" w:color="000000" w:sz="4" w:space="0"/>
              <w:right w:val="single" w:color="000000" w:sz="4" w:space="0"/>
            </w:tcBorders>
            <w:noWrap/>
            <w:vAlign w:val="center"/>
          </w:tcPr>
          <w:p w14:paraId="4B48BB6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4.19</w:t>
            </w:r>
          </w:p>
        </w:tc>
        <w:tc>
          <w:tcPr>
            <w:tcW w:w="1037" w:type="dxa"/>
            <w:tcBorders>
              <w:top w:val="nil"/>
              <w:left w:val="nil"/>
              <w:bottom w:val="single" w:color="000000" w:sz="4" w:space="0"/>
              <w:right w:val="single" w:color="000000" w:sz="4" w:space="0"/>
            </w:tcBorders>
            <w:noWrap/>
            <w:vAlign w:val="center"/>
          </w:tcPr>
          <w:p w14:paraId="308CDA5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B08640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91CF53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285D4A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940BF28">
            <w:pPr>
              <w:jc w:val="right"/>
              <w:rPr>
                <w:rFonts w:ascii="Times New Roman" w:hAnsi="Times New Roman" w:eastAsia="宋体" w:cs="Times New Roman"/>
                <w:color w:val="000000"/>
                <w:sz w:val="20"/>
                <w:szCs w:val="20"/>
              </w:rPr>
            </w:pPr>
          </w:p>
        </w:tc>
      </w:tr>
      <w:tr w14:paraId="67C41BC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68205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20701</w:t>
            </w:r>
          </w:p>
        </w:tc>
        <w:tc>
          <w:tcPr>
            <w:tcW w:w="1160" w:type="dxa"/>
            <w:tcBorders>
              <w:top w:val="nil"/>
              <w:left w:val="nil"/>
              <w:bottom w:val="single" w:color="000000" w:sz="4" w:space="0"/>
              <w:right w:val="single" w:color="000000" w:sz="4" w:space="0"/>
            </w:tcBorders>
            <w:noWrap/>
            <w:vAlign w:val="center"/>
          </w:tcPr>
          <w:p w14:paraId="21393BF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文化和旅游</w:t>
            </w:r>
          </w:p>
        </w:tc>
        <w:tc>
          <w:tcPr>
            <w:tcW w:w="1037" w:type="dxa"/>
            <w:tcBorders>
              <w:top w:val="nil"/>
              <w:left w:val="nil"/>
              <w:bottom w:val="single" w:color="000000" w:sz="4" w:space="0"/>
              <w:right w:val="single" w:color="000000" w:sz="4" w:space="0"/>
            </w:tcBorders>
            <w:noWrap/>
            <w:vAlign w:val="center"/>
          </w:tcPr>
          <w:p w14:paraId="37FF81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4.19</w:t>
            </w:r>
          </w:p>
        </w:tc>
        <w:tc>
          <w:tcPr>
            <w:tcW w:w="1037" w:type="dxa"/>
            <w:tcBorders>
              <w:top w:val="nil"/>
              <w:left w:val="nil"/>
              <w:bottom w:val="single" w:color="000000" w:sz="4" w:space="0"/>
              <w:right w:val="single" w:color="000000" w:sz="4" w:space="0"/>
            </w:tcBorders>
            <w:noWrap/>
            <w:vAlign w:val="center"/>
          </w:tcPr>
          <w:p w14:paraId="555964F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4.19</w:t>
            </w:r>
          </w:p>
        </w:tc>
        <w:tc>
          <w:tcPr>
            <w:tcW w:w="1037" w:type="dxa"/>
            <w:tcBorders>
              <w:top w:val="nil"/>
              <w:left w:val="nil"/>
              <w:bottom w:val="single" w:color="000000" w:sz="4" w:space="0"/>
              <w:right w:val="single" w:color="000000" w:sz="4" w:space="0"/>
            </w:tcBorders>
            <w:noWrap/>
            <w:vAlign w:val="center"/>
          </w:tcPr>
          <w:p w14:paraId="0E7F744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573AF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FC3565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DC3450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08EB58F">
            <w:pPr>
              <w:jc w:val="right"/>
              <w:rPr>
                <w:rFonts w:ascii="Times New Roman" w:hAnsi="Times New Roman" w:eastAsia="宋体" w:cs="Times New Roman"/>
                <w:color w:val="000000"/>
                <w:sz w:val="20"/>
                <w:szCs w:val="20"/>
              </w:rPr>
            </w:pPr>
          </w:p>
        </w:tc>
      </w:tr>
      <w:tr w14:paraId="18381BE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07D3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2070101</w:t>
            </w:r>
          </w:p>
        </w:tc>
        <w:tc>
          <w:tcPr>
            <w:tcW w:w="1160" w:type="dxa"/>
            <w:tcBorders>
              <w:top w:val="nil"/>
              <w:left w:val="nil"/>
              <w:bottom w:val="single" w:color="000000" w:sz="4" w:space="0"/>
              <w:right w:val="single" w:color="000000" w:sz="4" w:space="0"/>
            </w:tcBorders>
            <w:noWrap/>
            <w:vAlign w:val="center"/>
          </w:tcPr>
          <w:p w14:paraId="4EC837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6317B53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4.19</w:t>
            </w:r>
          </w:p>
        </w:tc>
        <w:tc>
          <w:tcPr>
            <w:tcW w:w="1037" w:type="dxa"/>
            <w:tcBorders>
              <w:top w:val="nil"/>
              <w:left w:val="nil"/>
              <w:bottom w:val="single" w:color="000000" w:sz="4" w:space="0"/>
              <w:right w:val="single" w:color="000000" w:sz="4" w:space="0"/>
            </w:tcBorders>
            <w:noWrap/>
            <w:vAlign w:val="center"/>
          </w:tcPr>
          <w:p w14:paraId="02D3398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4.19</w:t>
            </w:r>
          </w:p>
        </w:tc>
        <w:tc>
          <w:tcPr>
            <w:tcW w:w="1037" w:type="dxa"/>
            <w:tcBorders>
              <w:top w:val="nil"/>
              <w:left w:val="nil"/>
              <w:bottom w:val="single" w:color="000000" w:sz="4" w:space="0"/>
              <w:right w:val="single" w:color="000000" w:sz="4" w:space="0"/>
            </w:tcBorders>
            <w:noWrap/>
            <w:vAlign w:val="center"/>
          </w:tcPr>
          <w:p w14:paraId="4B9D1F4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CAF11C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820599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4DBD59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08F7653">
            <w:pPr>
              <w:jc w:val="right"/>
              <w:rPr>
                <w:rFonts w:ascii="Times New Roman" w:hAnsi="Times New Roman" w:eastAsia="宋体" w:cs="Times New Roman"/>
                <w:color w:val="000000"/>
                <w:sz w:val="20"/>
                <w:szCs w:val="20"/>
              </w:rPr>
            </w:pPr>
          </w:p>
        </w:tc>
      </w:tr>
      <w:tr w14:paraId="6CF8C3A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86CD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3B7499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160052F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17.29</w:t>
            </w:r>
          </w:p>
        </w:tc>
        <w:tc>
          <w:tcPr>
            <w:tcW w:w="1037" w:type="dxa"/>
            <w:tcBorders>
              <w:top w:val="nil"/>
              <w:left w:val="nil"/>
              <w:bottom w:val="single" w:color="000000" w:sz="4" w:space="0"/>
              <w:right w:val="single" w:color="000000" w:sz="4" w:space="0"/>
            </w:tcBorders>
            <w:noWrap/>
            <w:vAlign w:val="center"/>
          </w:tcPr>
          <w:p w14:paraId="20F4DF9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17.29</w:t>
            </w:r>
          </w:p>
        </w:tc>
        <w:tc>
          <w:tcPr>
            <w:tcW w:w="1037" w:type="dxa"/>
            <w:tcBorders>
              <w:top w:val="nil"/>
              <w:left w:val="nil"/>
              <w:bottom w:val="single" w:color="000000" w:sz="4" w:space="0"/>
              <w:right w:val="single" w:color="000000" w:sz="4" w:space="0"/>
            </w:tcBorders>
            <w:noWrap/>
            <w:vAlign w:val="center"/>
          </w:tcPr>
          <w:p w14:paraId="23C2B29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51561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DA7BB5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BC0625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36EA90D">
            <w:pPr>
              <w:jc w:val="right"/>
              <w:rPr>
                <w:rFonts w:ascii="Times New Roman" w:hAnsi="Times New Roman" w:eastAsia="宋体" w:cs="Times New Roman"/>
                <w:color w:val="000000"/>
                <w:sz w:val="20"/>
                <w:szCs w:val="20"/>
              </w:rPr>
            </w:pPr>
          </w:p>
        </w:tc>
      </w:tr>
      <w:tr w14:paraId="50C75C6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E499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5E8C589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51B01C3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17.03</w:t>
            </w:r>
          </w:p>
        </w:tc>
        <w:tc>
          <w:tcPr>
            <w:tcW w:w="1037" w:type="dxa"/>
            <w:tcBorders>
              <w:top w:val="nil"/>
              <w:left w:val="nil"/>
              <w:bottom w:val="single" w:color="000000" w:sz="4" w:space="0"/>
              <w:right w:val="single" w:color="000000" w:sz="4" w:space="0"/>
            </w:tcBorders>
            <w:noWrap/>
            <w:vAlign w:val="center"/>
          </w:tcPr>
          <w:p w14:paraId="285C07E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17.03</w:t>
            </w:r>
          </w:p>
        </w:tc>
        <w:tc>
          <w:tcPr>
            <w:tcW w:w="1037" w:type="dxa"/>
            <w:tcBorders>
              <w:top w:val="nil"/>
              <w:left w:val="nil"/>
              <w:bottom w:val="single" w:color="000000" w:sz="4" w:space="0"/>
              <w:right w:val="single" w:color="000000" w:sz="4" w:space="0"/>
            </w:tcBorders>
            <w:noWrap/>
            <w:vAlign w:val="center"/>
          </w:tcPr>
          <w:p w14:paraId="450513E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E561A0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E2F554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AC735D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23D792E">
            <w:pPr>
              <w:jc w:val="right"/>
              <w:rPr>
                <w:rFonts w:ascii="Times New Roman" w:hAnsi="Times New Roman" w:eastAsia="宋体" w:cs="Times New Roman"/>
                <w:color w:val="000000"/>
                <w:sz w:val="20"/>
                <w:szCs w:val="20"/>
              </w:rPr>
            </w:pPr>
          </w:p>
        </w:tc>
      </w:tr>
      <w:tr w14:paraId="01B16C3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8255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3478D8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27111C8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0.28</w:t>
            </w:r>
          </w:p>
        </w:tc>
        <w:tc>
          <w:tcPr>
            <w:tcW w:w="1037" w:type="dxa"/>
            <w:tcBorders>
              <w:top w:val="nil"/>
              <w:left w:val="nil"/>
              <w:bottom w:val="single" w:color="000000" w:sz="4" w:space="0"/>
              <w:right w:val="single" w:color="000000" w:sz="4" w:space="0"/>
            </w:tcBorders>
            <w:noWrap/>
            <w:vAlign w:val="center"/>
          </w:tcPr>
          <w:p w14:paraId="130B84A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0.28</w:t>
            </w:r>
          </w:p>
        </w:tc>
        <w:tc>
          <w:tcPr>
            <w:tcW w:w="1037" w:type="dxa"/>
            <w:tcBorders>
              <w:top w:val="nil"/>
              <w:left w:val="nil"/>
              <w:bottom w:val="single" w:color="000000" w:sz="4" w:space="0"/>
              <w:right w:val="single" w:color="000000" w:sz="4" w:space="0"/>
            </w:tcBorders>
            <w:noWrap/>
            <w:vAlign w:val="center"/>
          </w:tcPr>
          <w:p w14:paraId="251B1DA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37A65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2473A2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2173AC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3A42357">
            <w:pPr>
              <w:jc w:val="right"/>
              <w:rPr>
                <w:rFonts w:ascii="Times New Roman" w:hAnsi="Times New Roman" w:eastAsia="宋体" w:cs="Times New Roman"/>
                <w:color w:val="000000"/>
                <w:sz w:val="20"/>
                <w:szCs w:val="20"/>
              </w:rPr>
            </w:pPr>
          </w:p>
        </w:tc>
      </w:tr>
      <w:tr w14:paraId="075E5A7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B1CFE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0B774A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6203A4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14.36</w:t>
            </w:r>
          </w:p>
        </w:tc>
        <w:tc>
          <w:tcPr>
            <w:tcW w:w="1037" w:type="dxa"/>
            <w:tcBorders>
              <w:top w:val="nil"/>
              <w:left w:val="nil"/>
              <w:bottom w:val="single" w:color="000000" w:sz="4" w:space="0"/>
              <w:right w:val="single" w:color="000000" w:sz="4" w:space="0"/>
            </w:tcBorders>
            <w:noWrap/>
            <w:vAlign w:val="center"/>
          </w:tcPr>
          <w:p w14:paraId="6A62DA0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14.36</w:t>
            </w:r>
          </w:p>
        </w:tc>
        <w:tc>
          <w:tcPr>
            <w:tcW w:w="1037" w:type="dxa"/>
            <w:tcBorders>
              <w:top w:val="nil"/>
              <w:left w:val="nil"/>
              <w:bottom w:val="single" w:color="000000" w:sz="4" w:space="0"/>
              <w:right w:val="single" w:color="000000" w:sz="4" w:space="0"/>
            </w:tcBorders>
            <w:noWrap/>
            <w:vAlign w:val="center"/>
          </w:tcPr>
          <w:p w14:paraId="106FD42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BB51E1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A856FC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20CEB7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A777DA7">
            <w:pPr>
              <w:jc w:val="right"/>
              <w:rPr>
                <w:rFonts w:ascii="Times New Roman" w:hAnsi="Times New Roman" w:eastAsia="宋体" w:cs="Times New Roman"/>
                <w:color w:val="000000"/>
                <w:sz w:val="20"/>
                <w:szCs w:val="20"/>
              </w:rPr>
            </w:pPr>
          </w:p>
        </w:tc>
      </w:tr>
      <w:tr w14:paraId="2F60B02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9F147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2080506</w:t>
            </w:r>
          </w:p>
        </w:tc>
        <w:tc>
          <w:tcPr>
            <w:tcW w:w="1160" w:type="dxa"/>
            <w:tcBorders>
              <w:top w:val="nil"/>
              <w:left w:val="nil"/>
              <w:bottom w:val="single" w:color="000000" w:sz="4" w:space="0"/>
              <w:right w:val="single" w:color="000000" w:sz="4" w:space="0"/>
            </w:tcBorders>
            <w:noWrap/>
            <w:vAlign w:val="center"/>
          </w:tcPr>
          <w:p w14:paraId="6674C21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机关事业单位职业年金缴费支出</w:t>
            </w:r>
          </w:p>
        </w:tc>
        <w:tc>
          <w:tcPr>
            <w:tcW w:w="1037" w:type="dxa"/>
            <w:tcBorders>
              <w:top w:val="nil"/>
              <w:left w:val="nil"/>
              <w:bottom w:val="single" w:color="000000" w:sz="4" w:space="0"/>
              <w:right w:val="single" w:color="000000" w:sz="4" w:space="0"/>
            </w:tcBorders>
            <w:noWrap/>
            <w:vAlign w:val="center"/>
          </w:tcPr>
          <w:p w14:paraId="3A28C07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2.39</w:t>
            </w:r>
          </w:p>
        </w:tc>
        <w:tc>
          <w:tcPr>
            <w:tcW w:w="1037" w:type="dxa"/>
            <w:tcBorders>
              <w:top w:val="nil"/>
              <w:left w:val="nil"/>
              <w:bottom w:val="single" w:color="000000" w:sz="4" w:space="0"/>
              <w:right w:val="single" w:color="000000" w:sz="4" w:space="0"/>
            </w:tcBorders>
            <w:noWrap/>
            <w:vAlign w:val="center"/>
          </w:tcPr>
          <w:p w14:paraId="6B66B68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2.39</w:t>
            </w:r>
          </w:p>
        </w:tc>
        <w:tc>
          <w:tcPr>
            <w:tcW w:w="1037" w:type="dxa"/>
            <w:tcBorders>
              <w:top w:val="nil"/>
              <w:left w:val="nil"/>
              <w:bottom w:val="single" w:color="000000" w:sz="4" w:space="0"/>
              <w:right w:val="single" w:color="000000" w:sz="4" w:space="0"/>
            </w:tcBorders>
            <w:noWrap/>
            <w:vAlign w:val="center"/>
          </w:tcPr>
          <w:p w14:paraId="4D0821B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7E6179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CE765E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27746D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DAD665F">
            <w:pPr>
              <w:jc w:val="right"/>
              <w:rPr>
                <w:rFonts w:ascii="Times New Roman" w:hAnsi="Times New Roman" w:eastAsia="宋体" w:cs="Times New Roman"/>
                <w:color w:val="000000"/>
                <w:sz w:val="20"/>
                <w:szCs w:val="20"/>
              </w:rPr>
            </w:pPr>
          </w:p>
        </w:tc>
      </w:tr>
      <w:tr w14:paraId="3F6F24D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AA6FE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20827</w:t>
            </w:r>
          </w:p>
        </w:tc>
        <w:tc>
          <w:tcPr>
            <w:tcW w:w="1160" w:type="dxa"/>
            <w:tcBorders>
              <w:top w:val="nil"/>
              <w:left w:val="nil"/>
              <w:bottom w:val="single" w:color="000000" w:sz="4" w:space="0"/>
              <w:right w:val="single" w:color="000000" w:sz="4" w:space="0"/>
            </w:tcBorders>
            <w:noWrap/>
            <w:vAlign w:val="center"/>
          </w:tcPr>
          <w:p w14:paraId="00B11BA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财政对其他社会保险基金的补助</w:t>
            </w:r>
          </w:p>
        </w:tc>
        <w:tc>
          <w:tcPr>
            <w:tcW w:w="1037" w:type="dxa"/>
            <w:tcBorders>
              <w:top w:val="nil"/>
              <w:left w:val="nil"/>
              <w:bottom w:val="single" w:color="000000" w:sz="4" w:space="0"/>
              <w:right w:val="single" w:color="000000" w:sz="4" w:space="0"/>
            </w:tcBorders>
            <w:noWrap/>
            <w:vAlign w:val="center"/>
          </w:tcPr>
          <w:p w14:paraId="3E1B91C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0.25</w:t>
            </w:r>
          </w:p>
        </w:tc>
        <w:tc>
          <w:tcPr>
            <w:tcW w:w="1037" w:type="dxa"/>
            <w:tcBorders>
              <w:top w:val="nil"/>
              <w:left w:val="nil"/>
              <w:bottom w:val="single" w:color="000000" w:sz="4" w:space="0"/>
              <w:right w:val="single" w:color="000000" w:sz="4" w:space="0"/>
            </w:tcBorders>
            <w:noWrap/>
            <w:vAlign w:val="center"/>
          </w:tcPr>
          <w:p w14:paraId="1299061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0.25</w:t>
            </w:r>
          </w:p>
        </w:tc>
        <w:tc>
          <w:tcPr>
            <w:tcW w:w="1037" w:type="dxa"/>
            <w:tcBorders>
              <w:top w:val="nil"/>
              <w:left w:val="nil"/>
              <w:bottom w:val="single" w:color="000000" w:sz="4" w:space="0"/>
              <w:right w:val="single" w:color="000000" w:sz="4" w:space="0"/>
            </w:tcBorders>
            <w:noWrap/>
            <w:vAlign w:val="center"/>
          </w:tcPr>
          <w:p w14:paraId="0EC8FAF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F3B77E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E47ACF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2C76F4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0E4224">
            <w:pPr>
              <w:jc w:val="right"/>
              <w:rPr>
                <w:rFonts w:ascii="Times New Roman" w:hAnsi="Times New Roman" w:eastAsia="宋体" w:cs="Times New Roman"/>
                <w:color w:val="000000"/>
                <w:sz w:val="20"/>
                <w:szCs w:val="20"/>
              </w:rPr>
            </w:pPr>
          </w:p>
        </w:tc>
      </w:tr>
      <w:tr w14:paraId="55CFD21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74B8F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2082702</w:t>
            </w:r>
          </w:p>
        </w:tc>
        <w:tc>
          <w:tcPr>
            <w:tcW w:w="1160" w:type="dxa"/>
            <w:tcBorders>
              <w:top w:val="nil"/>
              <w:left w:val="nil"/>
              <w:bottom w:val="single" w:color="000000" w:sz="4" w:space="0"/>
              <w:right w:val="single" w:color="000000" w:sz="4" w:space="0"/>
            </w:tcBorders>
            <w:noWrap/>
            <w:vAlign w:val="center"/>
          </w:tcPr>
          <w:p w14:paraId="2A35ADB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财政对工伤保险基金的补助</w:t>
            </w:r>
          </w:p>
        </w:tc>
        <w:tc>
          <w:tcPr>
            <w:tcW w:w="1037" w:type="dxa"/>
            <w:tcBorders>
              <w:top w:val="nil"/>
              <w:left w:val="nil"/>
              <w:bottom w:val="single" w:color="000000" w:sz="4" w:space="0"/>
              <w:right w:val="single" w:color="000000" w:sz="4" w:space="0"/>
            </w:tcBorders>
            <w:noWrap/>
            <w:vAlign w:val="center"/>
          </w:tcPr>
          <w:p w14:paraId="298AAD6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0.25</w:t>
            </w:r>
          </w:p>
        </w:tc>
        <w:tc>
          <w:tcPr>
            <w:tcW w:w="1037" w:type="dxa"/>
            <w:tcBorders>
              <w:top w:val="nil"/>
              <w:left w:val="nil"/>
              <w:bottom w:val="single" w:color="000000" w:sz="4" w:space="0"/>
              <w:right w:val="single" w:color="000000" w:sz="4" w:space="0"/>
            </w:tcBorders>
            <w:noWrap/>
            <w:vAlign w:val="center"/>
          </w:tcPr>
          <w:p w14:paraId="6993D65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0.25</w:t>
            </w:r>
          </w:p>
        </w:tc>
        <w:tc>
          <w:tcPr>
            <w:tcW w:w="1037" w:type="dxa"/>
            <w:tcBorders>
              <w:top w:val="nil"/>
              <w:left w:val="nil"/>
              <w:bottom w:val="single" w:color="000000" w:sz="4" w:space="0"/>
              <w:right w:val="single" w:color="000000" w:sz="4" w:space="0"/>
            </w:tcBorders>
            <w:noWrap/>
            <w:vAlign w:val="center"/>
          </w:tcPr>
          <w:p w14:paraId="05A8661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F73F25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920AC4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11ACE3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C11C5FB">
            <w:pPr>
              <w:jc w:val="right"/>
              <w:rPr>
                <w:rFonts w:ascii="Times New Roman" w:hAnsi="Times New Roman" w:eastAsia="宋体" w:cs="Times New Roman"/>
                <w:color w:val="000000"/>
                <w:sz w:val="20"/>
                <w:szCs w:val="20"/>
              </w:rPr>
            </w:pPr>
          </w:p>
        </w:tc>
      </w:tr>
      <w:tr w14:paraId="6EE64FF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2D685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10947F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6FD91E9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9.87</w:t>
            </w:r>
          </w:p>
        </w:tc>
        <w:tc>
          <w:tcPr>
            <w:tcW w:w="1037" w:type="dxa"/>
            <w:tcBorders>
              <w:top w:val="nil"/>
              <w:left w:val="nil"/>
              <w:bottom w:val="single" w:color="000000" w:sz="4" w:space="0"/>
              <w:right w:val="single" w:color="000000" w:sz="4" w:space="0"/>
            </w:tcBorders>
            <w:noWrap/>
            <w:vAlign w:val="center"/>
          </w:tcPr>
          <w:p w14:paraId="6677926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9.87</w:t>
            </w:r>
          </w:p>
        </w:tc>
        <w:tc>
          <w:tcPr>
            <w:tcW w:w="1037" w:type="dxa"/>
            <w:tcBorders>
              <w:top w:val="nil"/>
              <w:left w:val="nil"/>
              <w:bottom w:val="single" w:color="000000" w:sz="4" w:space="0"/>
              <w:right w:val="single" w:color="000000" w:sz="4" w:space="0"/>
            </w:tcBorders>
            <w:noWrap/>
            <w:vAlign w:val="center"/>
          </w:tcPr>
          <w:p w14:paraId="517E823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15BD3D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97A704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47E140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4A0D05F">
            <w:pPr>
              <w:jc w:val="right"/>
              <w:rPr>
                <w:rFonts w:ascii="Times New Roman" w:hAnsi="Times New Roman" w:eastAsia="宋体" w:cs="Times New Roman"/>
                <w:color w:val="000000"/>
                <w:sz w:val="20"/>
                <w:szCs w:val="20"/>
              </w:rPr>
            </w:pPr>
          </w:p>
        </w:tc>
      </w:tr>
      <w:tr w14:paraId="1B9C934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372C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1FA10C4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15352B2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9.87</w:t>
            </w:r>
          </w:p>
        </w:tc>
        <w:tc>
          <w:tcPr>
            <w:tcW w:w="1037" w:type="dxa"/>
            <w:tcBorders>
              <w:top w:val="nil"/>
              <w:left w:val="nil"/>
              <w:bottom w:val="single" w:color="000000" w:sz="4" w:space="0"/>
              <w:right w:val="single" w:color="000000" w:sz="4" w:space="0"/>
            </w:tcBorders>
            <w:noWrap/>
            <w:vAlign w:val="center"/>
          </w:tcPr>
          <w:p w14:paraId="16EE3C6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9.87</w:t>
            </w:r>
          </w:p>
        </w:tc>
        <w:tc>
          <w:tcPr>
            <w:tcW w:w="1037" w:type="dxa"/>
            <w:tcBorders>
              <w:top w:val="nil"/>
              <w:left w:val="nil"/>
              <w:bottom w:val="single" w:color="000000" w:sz="4" w:space="0"/>
              <w:right w:val="single" w:color="000000" w:sz="4" w:space="0"/>
            </w:tcBorders>
            <w:noWrap/>
            <w:vAlign w:val="center"/>
          </w:tcPr>
          <w:p w14:paraId="3CB525F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280DD7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BF9DFA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84F374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E0AC12">
            <w:pPr>
              <w:jc w:val="right"/>
              <w:rPr>
                <w:rFonts w:ascii="Times New Roman" w:hAnsi="Times New Roman" w:eastAsia="宋体" w:cs="Times New Roman"/>
                <w:color w:val="000000"/>
                <w:sz w:val="20"/>
                <w:szCs w:val="20"/>
              </w:rPr>
            </w:pPr>
          </w:p>
        </w:tc>
      </w:tr>
      <w:tr w14:paraId="23DEE65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54C7C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630CC16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16E246C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6.32</w:t>
            </w:r>
          </w:p>
        </w:tc>
        <w:tc>
          <w:tcPr>
            <w:tcW w:w="1037" w:type="dxa"/>
            <w:tcBorders>
              <w:top w:val="nil"/>
              <w:left w:val="nil"/>
              <w:bottom w:val="single" w:color="000000" w:sz="4" w:space="0"/>
              <w:right w:val="single" w:color="000000" w:sz="4" w:space="0"/>
            </w:tcBorders>
            <w:noWrap/>
            <w:vAlign w:val="center"/>
          </w:tcPr>
          <w:p w14:paraId="6F7408D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6.32</w:t>
            </w:r>
          </w:p>
        </w:tc>
        <w:tc>
          <w:tcPr>
            <w:tcW w:w="1037" w:type="dxa"/>
            <w:tcBorders>
              <w:top w:val="nil"/>
              <w:left w:val="nil"/>
              <w:bottom w:val="single" w:color="000000" w:sz="4" w:space="0"/>
              <w:right w:val="single" w:color="000000" w:sz="4" w:space="0"/>
            </w:tcBorders>
            <w:noWrap/>
            <w:vAlign w:val="center"/>
          </w:tcPr>
          <w:p w14:paraId="52437F1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75F81D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3BE4F8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D56807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85874F6">
            <w:pPr>
              <w:jc w:val="right"/>
              <w:rPr>
                <w:rFonts w:ascii="Times New Roman" w:hAnsi="Times New Roman" w:eastAsia="宋体" w:cs="Times New Roman"/>
                <w:color w:val="000000"/>
                <w:sz w:val="20"/>
                <w:szCs w:val="20"/>
              </w:rPr>
            </w:pPr>
          </w:p>
        </w:tc>
      </w:tr>
      <w:tr w14:paraId="3BBC48A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3B15B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2101103</w:t>
            </w:r>
          </w:p>
        </w:tc>
        <w:tc>
          <w:tcPr>
            <w:tcW w:w="1160" w:type="dxa"/>
            <w:tcBorders>
              <w:top w:val="nil"/>
              <w:left w:val="nil"/>
              <w:bottom w:val="single" w:color="000000" w:sz="4" w:space="0"/>
              <w:right w:val="single" w:color="000000" w:sz="4" w:space="0"/>
            </w:tcBorders>
            <w:noWrap/>
            <w:vAlign w:val="center"/>
          </w:tcPr>
          <w:p w14:paraId="17EA256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公务员医疗补助</w:t>
            </w:r>
          </w:p>
        </w:tc>
        <w:tc>
          <w:tcPr>
            <w:tcW w:w="1037" w:type="dxa"/>
            <w:tcBorders>
              <w:top w:val="nil"/>
              <w:left w:val="nil"/>
              <w:bottom w:val="single" w:color="000000" w:sz="4" w:space="0"/>
              <w:right w:val="single" w:color="000000" w:sz="4" w:space="0"/>
            </w:tcBorders>
            <w:noWrap/>
            <w:vAlign w:val="center"/>
          </w:tcPr>
          <w:p w14:paraId="04639AE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3.55</w:t>
            </w:r>
          </w:p>
        </w:tc>
        <w:tc>
          <w:tcPr>
            <w:tcW w:w="1037" w:type="dxa"/>
            <w:tcBorders>
              <w:top w:val="nil"/>
              <w:left w:val="nil"/>
              <w:bottom w:val="single" w:color="000000" w:sz="4" w:space="0"/>
              <w:right w:val="single" w:color="000000" w:sz="4" w:space="0"/>
            </w:tcBorders>
            <w:noWrap/>
            <w:vAlign w:val="center"/>
          </w:tcPr>
          <w:p w14:paraId="1FBCF53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3.55</w:t>
            </w:r>
          </w:p>
        </w:tc>
        <w:tc>
          <w:tcPr>
            <w:tcW w:w="1037" w:type="dxa"/>
            <w:tcBorders>
              <w:top w:val="nil"/>
              <w:left w:val="nil"/>
              <w:bottom w:val="single" w:color="000000" w:sz="4" w:space="0"/>
              <w:right w:val="single" w:color="000000" w:sz="4" w:space="0"/>
            </w:tcBorders>
            <w:noWrap/>
            <w:vAlign w:val="center"/>
          </w:tcPr>
          <w:p w14:paraId="37E17DF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F7F246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C2632B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FED493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71C9E30">
            <w:pPr>
              <w:jc w:val="right"/>
              <w:rPr>
                <w:rFonts w:ascii="Times New Roman" w:hAnsi="Times New Roman" w:eastAsia="宋体" w:cs="Times New Roman"/>
                <w:color w:val="000000"/>
                <w:sz w:val="20"/>
                <w:szCs w:val="20"/>
              </w:rPr>
            </w:pPr>
          </w:p>
        </w:tc>
      </w:tr>
      <w:tr w14:paraId="02E2398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1B4D7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5497095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2B328AF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616815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65DBC03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0B95D2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33AA5B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6DA672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9BAD0E0">
            <w:pPr>
              <w:jc w:val="right"/>
              <w:rPr>
                <w:rFonts w:ascii="Times New Roman" w:hAnsi="Times New Roman" w:eastAsia="宋体" w:cs="Times New Roman"/>
                <w:color w:val="000000"/>
                <w:sz w:val="20"/>
                <w:szCs w:val="20"/>
              </w:rPr>
            </w:pPr>
          </w:p>
        </w:tc>
      </w:tr>
      <w:tr w14:paraId="1703419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6D00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2ACAF96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444D0F6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5A7415F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7EABE25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07719B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E5E8D8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87508E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CB1D2F">
            <w:pPr>
              <w:jc w:val="right"/>
              <w:rPr>
                <w:rFonts w:ascii="Times New Roman" w:hAnsi="Times New Roman" w:eastAsia="宋体" w:cs="Times New Roman"/>
                <w:color w:val="000000"/>
                <w:sz w:val="20"/>
                <w:szCs w:val="20"/>
              </w:rPr>
            </w:pPr>
          </w:p>
        </w:tc>
      </w:tr>
      <w:tr w14:paraId="0F3B74E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4C0E0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787307B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457E55F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0639F69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0835629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FACF9B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BCC2DE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56F1EF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E19637F">
            <w:pPr>
              <w:jc w:val="right"/>
              <w:rPr>
                <w:rFonts w:ascii="Times New Roman" w:hAnsi="Times New Roman" w:eastAsia="宋体" w:cs="Times New Roman"/>
                <w:color w:val="000000"/>
                <w:sz w:val="20"/>
                <w:szCs w:val="20"/>
              </w:rPr>
            </w:pPr>
          </w:p>
        </w:tc>
      </w:tr>
      <w:tr w14:paraId="7EED2E82">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77F939A">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298B470C">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272261A5">
      <w:pPr>
        <w:rPr>
          <w:rFonts w:ascii="黑体" w:hAnsi="黑体" w:eastAsia="黑体"/>
          <w:bCs/>
          <w:sz w:val="32"/>
          <w:szCs w:val="32"/>
        </w:rPr>
      </w:pPr>
      <w:r>
        <w:rPr>
          <w:rFonts w:hint="eastAsia" w:ascii="仿宋_GB2312" w:hAnsi="宋体" w:eastAsia="仿宋_GB2312"/>
          <w:b/>
          <w:sz w:val="32"/>
          <w:szCs w:val="32"/>
        </w:rPr>
        <w:br w:type="page"/>
      </w:r>
    </w:p>
    <w:p w14:paraId="17F5CD9C">
      <w:pPr>
        <w:widowControl/>
        <w:jc w:val="center"/>
        <w:textAlignment w:val="bottom"/>
        <w:rPr>
          <w:rFonts w:ascii="宋体" w:hAnsi="宋体" w:eastAsia="宋体"/>
          <w:spacing w:val="-2"/>
          <w:sz w:val="20"/>
        </w:rPr>
      </w:pP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7D811F89">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9182781">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064E7007">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2555286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1EC59EEE">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7A51D5FC">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编制部门（单位）：中国共产党高邑县委员会统一战线工作部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2F7746F8">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27561AC4">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7792F4E1">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5BAE766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6447BC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57928A3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6433FDD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74027A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3E15DA0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011D814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3135DC84">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7AB7E16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7BE91A0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448B8A1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96A9DFF">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93C15FB">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3A2902A">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C3EA486">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2E89217C">
            <w:pPr>
              <w:jc w:val="center"/>
              <w:rPr>
                <w:rFonts w:ascii="宋体" w:hAnsi="宋体" w:eastAsia="宋体"/>
                <w:color w:val="000000"/>
                <w:sz w:val="20"/>
                <w:szCs w:val="20"/>
              </w:rPr>
            </w:pPr>
          </w:p>
        </w:tc>
      </w:tr>
      <w:tr w14:paraId="47105153">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20578B87">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11C064C0">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3735CB5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6094D96">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4C13BE2">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1B4A5CE">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3E89E5E">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7FC38A7A">
            <w:pPr>
              <w:jc w:val="center"/>
              <w:rPr>
                <w:rFonts w:ascii="宋体" w:hAnsi="宋体" w:eastAsia="宋体"/>
                <w:color w:val="000000"/>
                <w:sz w:val="20"/>
                <w:szCs w:val="20"/>
              </w:rPr>
            </w:pPr>
          </w:p>
        </w:tc>
      </w:tr>
      <w:tr w14:paraId="05411C86">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99E75AC">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59FFE706">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62C0AA50">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78E0621">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C8E9626">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835FC0A">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7E518C4">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3EE28093">
            <w:pPr>
              <w:jc w:val="center"/>
              <w:rPr>
                <w:rFonts w:ascii="宋体" w:hAnsi="宋体" w:eastAsia="宋体"/>
                <w:color w:val="000000"/>
                <w:sz w:val="20"/>
                <w:szCs w:val="20"/>
              </w:rPr>
            </w:pPr>
          </w:p>
        </w:tc>
      </w:tr>
      <w:tr w14:paraId="65739C49">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5B7A7F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47AAA6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0A239C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501748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3621419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44B19B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6E16EB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7695BD9E">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6E0D7E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7DB534BC">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602" w:type="pct"/>
            <w:gridSpan w:val="2"/>
            <w:tcBorders>
              <w:top w:val="nil"/>
              <w:left w:val="nil"/>
              <w:bottom w:val="single" w:color="000000" w:sz="4" w:space="0"/>
              <w:right w:val="single" w:color="000000" w:sz="4" w:space="0"/>
            </w:tcBorders>
            <w:noWrap/>
            <w:vAlign w:val="center"/>
          </w:tcPr>
          <w:p w14:paraId="76F2BA03">
            <w:pPr>
              <w:jc w:val="right"/>
              <w:rPr>
                <w:rFonts w:ascii="Times New Roman" w:hAnsi="Times New Roman" w:eastAsia="宋体" w:cs="Times New Roman"/>
                <w:color w:val="000000"/>
                <w:sz w:val="20"/>
                <w:szCs w:val="20"/>
              </w:rPr>
            </w:pPr>
            <w:r>
              <w:rPr>
                <w:rFonts w:ascii="Times New Roman" w:hAnsi="Times New Roman" w:cs="Times New Roman"/>
                <w:sz w:val="20"/>
                <w:szCs w:val="20"/>
              </w:rPr>
              <w:t>105.77</w:t>
            </w:r>
          </w:p>
        </w:tc>
        <w:tc>
          <w:tcPr>
            <w:tcW w:w="602" w:type="pct"/>
            <w:tcBorders>
              <w:top w:val="nil"/>
              <w:left w:val="nil"/>
              <w:bottom w:val="single" w:color="000000" w:sz="4" w:space="0"/>
              <w:right w:val="single" w:color="000000" w:sz="4" w:space="0"/>
            </w:tcBorders>
            <w:noWrap/>
            <w:vAlign w:val="center"/>
          </w:tcPr>
          <w:p w14:paraId="27EFC70F">
            <w:pPr>
              <w:jc w:val="right"/>
              <w:rPr>
                <w:rFonts w:ascii="Times New Roman" w:hAnsi="Times New Roman" w:eastAsia="宋体" w:cs="Times New Roman"/>
                <w:color w:val="000000"/>
                <w:sz w:val="20"/>
                <w:szCs w:val="20"/>
              </w:rPr>
            </w:pPr>
            <w:r>
              <w:rPr>
                <w:rFonts w:ascii="Times New Roman" w:hAnsi="Times New Roman" w:cs="Times New Roman"/>
                <w:sz w:val="20"/>
                <w:szCs w:val="20"/>
              </w:rPr>
              <w:t>19.00</w:t>
            </w:r>
          </w:p>
        </w:tc>
        <w:tc>
          <w:tcPr>
            <w:tcW w:w="602" w:type="pct"/>
            <w:gridSpan w:val="2"/>
            <w:tcBorders>
              <w:top w:val="nil"/>
              <w:left w:val="nil"/>
              <w:bottom w:val="single" w:color="000000" w:sz="4" w:space="0"/>
              <w:right w:val="single" w:color="000000" w:sz="4" w:space="0"/>
            </w:tcBorders>
            <w:noWrap/>
            <w:vAlign w:val="center"/>
          </w:tcPr>
          <w:p w14:paraId="08CD966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096DF6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9F7214F">
            <w:pPr>
              <w:jc w:val="right"/>
              <w:rPr>
                <w:rFonts w:ascii="Times New Roman" w:hAnsi="Times New Roman" w:eastAsia="宋体" w:cs="Times New Roman"/>
                <w:color w:val="000000"/>
                <w:sz w:val="20"/>
                <w:szCs w:val="20"/>
              </w:rPr>
            </w:pPr>
          </w:p>
        </w:tc>
      </w:tr>
      <w:tr w14:paraId="7F2E376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ADEE7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0A0493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3E1589F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79.13</w:t>
            </w:r>
          </w:p>
        </w:tc>
        <w:tc>
          <w:tcPr>
            <w:tcW w:w="602" w:type="pct"/>
            <w:gridSpan w:val="2"/>
            <w:tcBorders>
              <w:top w:val="nil"/>
              <w:left w:val="nil"/>
              <w:bottom w:val="single" w:color="000000" w:sz="4" w:space="0"/>
              <w:right w:val="single" w:color="000000" w:sz="4" w:space="0"/>
            </w:tcBorders>
            <w:noWrap/>
            <w:vAlign w:val="center"/>
          </w:tcPr>
          <w:p w14:paraId="3349888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60.13</w:t>
            </w:r>
          </w:p>
        </w:tc>
        <w:tc>
          <w:tcPr>
            <w:tcW w:w="602" w:type="pct"/>
            <w:tcBorders>
              <w:top w:val="nil"/>
              <w:left w:val="nil"/>
              <w:bottom w:val="single" w:color="000000" w:sz="4" w:space="0"/>
              <w:right w:val="single" w:color="000000" w:sz="4" w:space="0"/>
            </w:tcBorders>
            <w:noWrap/>
            <w:vAlign w:val="center"/>
          </w:tcPr>
          <w:p w14:paraId="1AB2459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19.00</w:t>
            </w:r>
          </w:p>
        </w:tc>
        <w:tc>
          <w:tcPr>
            <w:tcW w:w="602" w:type="pct"/>
            <w:gridSpan w:val="2"/>
            <w:tcBorders>
              <w:top w:val="nil"/>
              <w:left w:val="nil"/>
              <w:bottom w:val="single" w:color="000000" w:sz="4" w:space="0"/>
              <w:right w:val="single" w:color="000000" w:sz="4" w:space="0"/>
            </w:tcBorders>
            <w:noWrap/>
            <w:vAlign w:val="center"/>
          </w:tcPr>
          <w:p w14:paraId="587645A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D11BBE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0C03C56">
            <w:pPr>
              <w:jc w:val="right"/>
              <w:rPr>
                <w:rFonts w:ascii="Times New Roman" w:hAnsi="Times New Roman" w:eastAsia="宋体" w:cs="Times New Roman"/>
                <w:color w:val="000000"/>
                <w:sz w:val="20"/>
                <w:szCs w:val="20"/>
              </w:rPr>
            </w:pPr>
          </w:p>
        </w:tc>
      </w:tr>
      <w:tr w14:paraId="00EA4C6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2499F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20134</w:t>
            </w:r>
          </w:p>
        </w:tc>
        <w:tc>
          <w:tcPr>
            <w:tcW w:w="635" w:type="pct"/>
            <w:tcBorders>
              <w:top w:val="nil"/>
              <w:left w:val="nil"/>
              <w:bottom w:val="single" w:color="000000" w:sz="4" w:space="0"/>
              <w:right w:val="single" w:color="000000" w:sz="4" w:space="0"/>
            </w:tcBorders>
            <w:noWrap/>
            <w:vAlign w:val="center"/>
          </w:tcPr>
          <w:p w14:paraId="43F9A0E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统战事务</w:t>
            </w:r>
          </w:p>
        </w:tc>
        <w:tc>
          <w:tcPr>
            <w:tcW w:w="603" w:type="pct"/>
            <w:tcBorders>
              <w:top w:val="nil"/>
              <w:left w:val="nil"/>
              <w:bottom w:val="single" w:color="000000" w:sz="4" w:space="0"/>
              <w:right w:val="single" w:color="000000" w:sz="4" w:space="0"/>
            </w:tcBorders>
            <w:noWrap/>
            <w:vAlign w:val="center"/>
          </w:tcPr>
          <w:p w14:paraId="0A1A36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79.13</w:t>
            </w:r>
          </w:p>
        </w:tc>
        <w:tc>
          <w:tcPr>
            <w:tcW w:w="602" w:type="pct"/>
            <w:gridSpan w:val="2"/>
            <w:tcBorders>
              <w:top w:val="nil"/>
              <w:left w:val="nil"/>
              <w:bottom w:val="single" w:color="000000" w:sz="4" w:space="0"/>
              <w:right w:val="single" w:color="000000" w:sz="4" w:space="0"/>
            </w:tcBorders>
            <w:noWrap/>
            <w:vAlign w:val="center"/>
          </w:tcPr>
          <w:p w14:paraId="0897B6E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60.13</w:t>
            </w:r>
          </w:p>
        </w:tc>
        <w:tc>
          <w:tcPr>
            <w:tcW w:w="602" w:type="pct"/>
            <w:tcBorders>
              <w:top w:val="nil"/>
              <w:left w:val="nil"/>
              <w:bottom w:val="single" w:color="000000" w:sz="4" w:space="0"/>
              <w:right w:val="single" w:color="000000" w:sz="4" w:space="0"/>
            </w:tcBorders>
            <w:noWrap/>
            <w:vAlign w:val="center"/>
          </w:tcPr>
          <w:p w14:paraId="3E45468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19.00</w:t>
            </w:r>
          </w:p>
        </w:tc>
        <w:tc>
          <w:tcPr>
            <w:tcW w:w="602" w:type="pct"/>
            <w:gridSpan w:val="2"/>
            <w:tcBorders>
              <w:top w:val="nil"/>
              <w:left w:val="nil"/>
              <w:bottom w:val="single" w:color="000000" w:sz="4" w:space="0"/>
              <w:right w:val="single" w:color="000000" w:sz="4" w:space="0"/>
            </w:tcBorders>
            <w:noWrap/>
            <w:vAlign w:val="center"/>
          </w:tcPr>
          <w:p w14:paraId="65B60B8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159F55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344ABF7">
            <w:pPr>
              <w:jc w:val="right"/>
              <w:rPr>
                <w:rFonts w:ascii="Times New Roman" w:hAnsi="Times New Roman" w:eastAsia="宋体" w:cs="Times New Roman"/>
                <w:color w:val="000000"/>
                <w:sz w:val="20"/>
                <w:szCs w:val="20"/>
              </w:rPr>
            </w:pPr>
          </w:p>
        </w:tc>
      </w:tr>
      <w:tr w14:paraId="4E0D4E2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B586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2013401</w:t>
            </w:r>
          </w:p>
        </w:tc>
        <w:tc>
          <w:tcPr>
            <w:tcW w:w="635" w:type="pct"/>
            <w:tcBorders>
              <w:top w:val="nil"/>
              <w:left w:val="nil"/>
              <w:bottom w:val="single" w:color="000000" w:sz="4" w:space="0"/>
              <w:right w:val="single" w:color="000000" w:sz="4" w:space="0"/>
            </w:tcBorders>
            <w:noWrap/>
            <w:vAlign w:val="center"/>
          </w:tcPr>
          <w:p w14:paraId="721C1B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26B652D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60.13</w:t>
            </w:r>
          </w:p>
        </w:tc>
        <w:tc>
          <w:tcPr>
            <w:tcW w:w="602" w:type="pct"/>
            <w:gridSpan w:val="2"/>
            <w:tcBorders>
              <w:top w:val="nil"/>
              <w:left w:val="nil"/>
              <w:bottom w:val="single" w:color="000000" w:sz="4" w:space="0"/>
              <w:right w:val="single" w:color="000000" w:sz="4" w:space="0"/>
            </w:tcBorders>
            <w:noWrap/>
            <w:vAlign w:val="center"/>
          </w:tcPr>
          <w:p w14:paraId="4A2DE23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60.13</w:t>
            </w:r>
          </w:p>
        </w:tc>
        <w:tc>
          <w:tcPr>
            <w:tcW w:w="602" w:type="pct"/>
            <w:tcBorders>
              <w:top w:val="nil"/>
              <w:left w:val="nil"/>
              <w:bottom w:val="single" w:color="000000" w:sz="4" w:space="0"/>
              <w:right w:val="single" w:color="000000" w:sz="4" w:space="0"/>
            </w:tcBorders>
            <w:noWrap/>
            <w:vAlign w:val="center"/>
          </w:tcPr>
          <w:p w14:paraId="45599705">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619BAE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F45F8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B85C159">
            <w:pPr>
              <w:jc w:val="right"/>
              <w:rPr>
                <w:rFonts w:ascii="Times New Roman" w:hAnsi="Times New Roman" w:eastAsia="宋体" w:cs="Times New Roman"/>
                <w:color w:val="000000"/>
                <w:sz w:val="20"/>
                <w:szCs w:val="20"/>
              </w:rPr>
            </w:pPr>
          </w:p>
        </w:tc>
      </w:tr>
      <w:tr w14:paraId="56CE88A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F58F8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2013404</w:t>
            </w:r>
          </w:p>
        </w:tc>
        <w:tc>
          <w:tcPr>
            <w:tcW w:w="635" w:type="pct"/>
            <w:tcBorders>
              <w:top w:val="nil"/>
              <w:left w:val="nil"/>
              <w:bottom w:val="single" w:color="000000" w:sz="4" w:space="0"/>
              <w:right w:val="single" w:color="000000" w:sz="4" w:space="0"/>
            </w:tcBorders>
            <w:noWrap/>
            <w:vAlign w:val="center"/>
          </w:tcPr>
          <w:p w14:paraId="36A70F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宗教事务</w:t>
            </w:r>
          </w:p>
        </w:tc>
        <w:tc>
          <w:tcPr>
            <w:tcW w:w="603" w:type="pct"/>
            <w:tcBorders>
              <w:top w:val="nil"/>
              <w:left w:val="nil"/>
              <w:bottom w:val="single" w:color="000000" w:sz="4" w:space="0"/>
              <w:right w:val="single" w:color="000000" w:sz="4" w:space="0"/>
            </w:tcBorders>
            <w:noWrap/>
            <w:vAlign w:val="center"/>
          </w:tcPr>
          <w:p w14:paraId="0460DBA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19.00</w:t>
            </w:r>
          </w:p>
        </w:tc>
        <w:tc>
          <w:tcPr>
            <w:tcW w:w="602" w:type="pct"/>
            <w:gridSpan w:val="2"/>
            <w:tcBorders>
              <w:top w:val="nil"/>
              <w:left w:val="nil"/>
              <w:bottom w:val="single" w:color="000000" w:sz="4" w:space="0"/>
              <w:right w:val="single" w:color="000000" w:sz="4" w:space="0"/>
            </w:tcBorders>
            <w:noWrap/>
            <w:vAlign w:val="center"/>
          </w:tcPr>
          <w:p w14:paraId="77E43BC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CF8EE0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19.00</w:t>
            </w:r>
          </w:p>
        </w:tc>
        <w:tc>
          <w:tcPr>
            <w:tcW w:w="602" w:type="pct"/>
            <w:gridSpan w:val="2"/>
            <w:tcBorders>
              <w:top w:val="nil"/>
              <w:left w:val="nil"/>
              <w:bottom w:val="single" w:color="000000" w:sz="4" w:space="0"/>
              <w:right w:val="single" w:color="000000" w:sz="4" w:space="0"/>
            </w:tcBorders>
            <w:noWrap/>
            <w:vAlign w:val="center"/>
          </w:tcPr>
          <w:p w14:paraId="7FEB7B5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8C1D85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137937D">
            <w:pPr>
              <w:jc w:val="right"/>
              <w:rPr>
                <w:rFonts w:ascii="Times New Roman" w:hAnsi="Times New Roman" w:eastAsia="宋体" w:cs="Times New Roman"/>
                <w:color w:val="000000"/>
                <w:sz w:val="20"/>
                <w:szCs w:val="20"/>
              </w:rPr>
            </w:pPr>
          </w:p>
        </w:tc>
      </w:tr>
      <w:tr w14:paraId="14701E3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57962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205</w:t>
            </w:r>
          </w:p>
        </w:tc>
        <w:tc>
          <w:tcPr>
            <w:tcW w:w="635" w:type="pct"/>
            <w:tcBorders>
              <w:top w:val="nil"/>
              <w:left w:val="nil"/>
              <w:bottom w:val="single" w:color="000000" w:sz="4" w:space="0"/>
              <w:right w:val="single" w:color="000000" w:sz="4" w:space="0"/>
            </w:tcBorders>
            <w:noWrap/>
            <w:vAlign w:val="center"/>
          </w:tcPr>
          <w:p w14:paraId="7629CD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教育支出</w:t>
            </w:r>
          </w:p>
        </w:tc>
        <w:tc>
          <w:tcPr>
            <w:tcW w:w="603" w:type="pct"/>
            <w:tcBorders>
              <w:top w:val="nil"/>
              <w:left w:val="nil"/>
              <w:bottom w:val="single" w:color="000000" w:sz="4" w:space="0"/>
              <w:right w:val="single" w:color="000000" w:sz="4" w:space="0"/>
            </w:tcBorders>
            <w:noWrap/>
            <w:vAlign w:val="center"/>
          </w:tcPr>
          <w:p w14:paraId="24B88C4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602" w:type="pct"/>
            <w:gridSpan w:val="2"/>
            <w:tcBorders>
              <w:top w:val="nil"/>
              <w:left w:val="nil"/>
              <w:bottom w:val="single" w:color="000000" w:sz="4" w:space="0"/>
              <w:right w:val="single" w:color="000000" w:sz="4" w:space="0"/>
            </w:tcBorders>
            <w:noWrap/>
            <w:vAlign w:val="center"/>
          </w:tcPr>
          <w:p w14:paraId="367F5F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602" w:type="pct"/>
            <w:tcBorders>
              <w:top w:val="nil"/>
              <w:left w:val="nil"/>
              <w:bottom w:val="single" w:color="000000" w:sz="4" w:space="0"/>
              <w:right w:val="single" w:color="000000" w:sz="4" w:space="0"/>
            </w:tcBorders>
            <w:noWrap/>
            <w:vAlign w:val="center"/>
          </w:tcPr>
          <w:p w14:paraId="01C0754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31A4D5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69D0B1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4B0892D">
            <w:pPr>
              <w:jc w:val="right"/>
              <w:rPr>
                <w:rFonts w:ascii="Times New Roman" w:hAnsi="Times New Roman" w:eastAsia="宋体" w:cs="Times New Roman"/>
                <w:color w:val="000000"/>
                <w:sz w:val="20"/>
                <w:szCs w:val="20"/>
              </w:rPr>
            </w:pPr>
          </w:p>
        </w:tc>
      </w:tr>
      <w:tr w14:paraId="4AF8EFF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E4D8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20502</w:t>
            </w:r>
          </w:p>
        </w:tc>
        <w:tc>
          <w:tcPr>
            <w:tcW w:w="635" w:type="pct"/>
            <w:tcBorders>
              <w:top w:val="nil"/>
              <w:left w:val="nil"/>
              <w:bottom w:val="single" w:color="000000" w:sz="4" w:space="0"/>
              <w:right w:val="single" w:color="000000" w:sz="4" w:space="0"/>
            </w:tcBorders>
            <w:noWrap/>
            <w:vAlign w:val="center"/>
          </w:tcPr>
          <w:p w14:paraId="22C9FCC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普通教育</w:t>
            </w:r>
          </w:p>
        </w:tc>
        <w:tc>
          <w:tcPr>
            <w:tcW w:w="603" w:type="pct"/>
            <w:tcBorders>
              <w:top w:val="nil"/>
              <w:left w:val="nil"/>
              <w:bottom w:val="single" w:color="000000" w:sz="4" w:space="0"/>
              <w:right w:val="single" w:color="000000" w:sz="4" w:space="0"/>
            </w:tcBorders>
            <w:noWrap/>
            <w:vAlign w:val="center"/>
          </w:tcPr>
          <w:p w14:paraId="37CD077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602" w:type="pct"/>
            <w:gridSpan w:val="2"/>
            <w:tcBorders>
              <w:top w:val="nil"/>
              <w:left w:val="nil"/>
              <w:bottom w:val="single" w:color="000000" w:sz="4" w:space="0"/>
              <w:right w:val="single" w:color="000000" w:sz="4" w:space="0"/>
            </w:tcBorders>
            <w:noWrap/>
            <w:vAlign w:val="center"/>
          </w:tcPr>
          <w:p w14:paraId="400E158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602" w:type="pct"/>
            <w:tcBorders>
              <w:top w:val="nil"/>
              <w:left w:val="nil"/>
              <w:bottom w:val="single" w:color="000000" w:sz="4" w:space="0"/>
              <w:right w:val="single" w:color="000000" w:sz="4" w:space="0"/>
            </w:tcBorders>
            <w:noWrap/>
            <w:vAlign w:val="center"/>
          </w:tcPr>
          <w:p w14:paraId="0E22975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661C95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5588F2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762BE89">
            <w:pPr>
              <w:jc w:val="right"/>
              <w:rPr>
                <w:rFonts w:ascii="Times New Roman" w:hAnsi="Times New Roman" w:eastAsia="宋体" w:cs="Times New Roman"/>
                <w:color w:val="000000"/>
                <w:sz w:val="20"/>
                <w:szCs w:val="20"/>
              </w:rPr>
            </w:pPr>
          </w:p>
        </w:tc>
      </w:tr>
      <w:tr w14:paraId="3F2CB60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70EF5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2050203</w:t>
            </w:r>
          </w:p>
        </w:tc>
        <w:tc>
          <w:tcPr>
            <w:tcW w:w="635" w:type="pct"/>
            <w:tcBorders>
              <w:top w:val="nil"/>
              <w:left w:val="nil"/>
              <w:bottom w:val="single" w:color="000000" w:sz="4" w:space="0"/>
              <w:right w:val="single" w:color="000000" w:sz="4" w:space="0"/>
            </w:tcBorders>
            <w:noWrap/>
            <w:vAlign w:val="center"/>
          </w:tcPr>
          <w:p w14:paraId="1B6611C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初中教育</w:t>
            </w:r>
          </w:p>
        </w:tc>
        <w:tc>
          <w:tcPr>
            <w:tcW w:w="603" w:type="pct"/>
            <w:tcBorders>
              <w:top w:val="nil"/>
              <w:left w:val="nil"/>
              <w:bottom w:val="single" w:color="000000" w:sz="4" w:space="0"/>
              <w:right w:val="single" w:color="000000" w:sz="4" w:space="0"/>
            </w:tcBorders>
            <w:noWrap/>
            <w:vAlign w:val="center"/>
          </w:tcPr>
          <w:p w14:paraId="280514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602" w:type="pct"/>
            <w:gridSpan w:val="2"/>
            <w:tcBorders>
              <w:top w:val="nil"/>
              <w:left w:val="nil"/>
              <w:bottom w:val="single" w:color="000000" w:sz="4" w:space="0"/>
              <w:right w:val="single" w:color="000000" w:sz="4" w:space="0"/>
            </w:tcBorders>
            <w:noWrap/>
            <w:vAlign w:val="center"/>
          </w:tcPr>
          <w:p w14:paraId="4F52D3A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602" w:type="pct"/>
            <w:tcBorders>
              <w:top w:val="nil"/>
              <w:left w:val="nil"/>
              <w:bottom w:val="single" w:color="000000" w:sz="4" w:space="0"/>
              <w:right w:val="single" w:color="000000" w:sz="4" w:space="0"/>
            </w:tcBorders>
            <w:noWrap/>
            <w:vAlign w:val="center"/>
          </w:tcPr>
          <w:p w14:paraId="78D4FC8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A52530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ABE94E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A935168">
            <w:pPr>
              <w:jc w:val="right"/>
              <w:rPr>
                <w:rFonts w:ascii="Times New Roman" w:hAnsi="Times New Roman" w:eastAsia="宋体" w:cs="Times New Roman"/>
                <w:color w:val="000000"/>
                <w:sz w:val="20"/>
                <w:szCs w:val="20"/>
              </w:rPr>
            </w:pPr>
          </w:p>
        </w:tc>
      </w:tr>
      <w:tr w14:paraId="4B44C53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8F441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207</w:t>
            </w:r>
          </w:p>
        </w:tc>
        <w:tc>
          <w:tcPr>
            <w:tcW w:w="635" w:type="pct"/>
            <w:tcBorders>
              <w:top w:val="nil"/>
              <w:left w:val="nil"/>
              <w:bottom w:val="single" w:color="000000" w:sz="4" w:space="0"/>
              <w:right w:val="single" w:color="000000" w:sz="4" w:space="0"/>
            </w:tcBorders>
            <w:noWrap/>
            <w:vAlign w:val="center"/>
          </w:tcPr>
          <w:p w14:paraId="4D614D8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文化旅游体育与传媒支出</w:t>
            </w:r>
          </w:p>
        </w:tc>
        <w:tc>
          <w:tcPr>
            <w:tcW w:w="603" w:type="pct"/>
            <w:tcBorders>
              <w:top w:val="nil"/>
              <w:left w:val="nil"/>
              <w:bottom w:val="single" w:color="000000" w:sz="4" w:space="0"/>
              <w:right w:val="single" w:color="000000" w:sz="4" w:space="0"/>
            </w:tcBorders>
            <w:noWrap/>
            <w:vAlign w:val="center"/>
          </w:tcPr>
          <w:p w14:paraId="6616FF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602" w:type="pct"/>
            <w:gridSpan w:val="2"/>
            <w:tcBorders>
              <w:top w:val="nil"/>
              <w:left w:val="nil"/>
              <w:bottom w:val="single" w:color="000000" w:sz="4" w:space="0"/>
              <w:right w:val="single" w:color="000000" w:sz="4" w:space="0"/>
            </w:tcBorders>
            <w:noWrap/>
            <w:vAlign w:val="center"/>
          </w:tcPr>
          <w:p w14:paraId="713DDDC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602" w:type="pct"/>
            <w:tcBorders>
              <w:top w:val="nil"/>
              <w:left w:val="nil"/>
              <w:bottom w:val="single" w:color="000000" w:sz="4" w:space="0"/>
              <w:right w:val="single" w:color="000000" w:sz="4" w:space="0"/>
            </w:tcBorders>
            <w:noWrap/>
            <w:vAlign w:val="center"/>
          </w:tcPr>
          <w:p w14:paraId="56186F8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6FDE5D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03FA2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9C1C87D">
            <w:pPr>
              <w:jc w:val="right"/>
              <w:rPr>
                <w:rFonts w:ascii="Times New Roman" w:hAnsi="Times New Roman" w:eastAsia="宋体" w:cs="Times New Roman"/>
                <w:color w:val="000000"/>
                <w:sz w:val="20"/>
                <w:szCs w:val="20"/>
              </w:rPr>
            </w:pPr>
          </w:p>
        </w:tc>
      </w:tr>
      <w:tr w14:paraId="6FAA0C8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79F19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20701</w:t>
            </w:r>
          </w:p>
        </w:tc>
        <w:tc>
          <w:tcPr>
            <w:tcW w:w="635" w:type="pct"/>
            <w:tcBorders>
              <w:top w:val="nil"/>
              <w:left w:val="nil"/>
              <w:bottom w:val="single" w:color="000000" w:sz="4" w:space="0"/>
              <w:right w:val="single" w:color="000000" w:sz="4" w:space="0"/>
            </w:tcBorders>
            <w:noWrap/>
            <w:vAlign w:val="center"/>
          </w:tcPr>
          <w:p w14:paraId="0AB9D05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文化和旅游</w:t>
            </w:r>
          </w:p>
        </w:tc>
        <w:tc>
          <w:tcPr>
            <w:tcW w:w="603" w:type="pct"/>
            <w:tcBorders>
              <w:top w:val="nil"/>
              <w:left w:val="nil"/>
              <w:bottom w:val="single" w:color="000000" w:sz="4" w:space="0"/>
              <w:right w:val="single" w:color="000000" w:sz="4" w:space="0"/>
            </w:tcBorders>
            <w:noWrap/>
            <w:vAlign w:val="center"/>
          </w:tcPr>
          <w:p w14:paraId="128EC5D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602" w:type="pct"/>
            <w:gridSpan w:val="2"/>
            <w:tcBorders>
              <w:top w:val="nil"/>
              <w:left w:val="nil"/>
              <w:bottom w:val="single" w:color="000000" w:sz="4" w:space="0"/>
              <w:right w:val="single" w:color="000000" w:sz="4" w:space="0"/>
            </w:tcBorders>
            <w:noWrap/>
            <w:vAlign w:val="center"/>
          </w:tcPr>
          <w:p w14:paraId="26D93E3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602" w:type="pct"/>
            <w:tcBorders>
              <w:top w:val="nil"/>
              <w:left w:val="nil"/>
              <w:bottom w:val="single" w:color="000000" w:sz="4" w:space="0"/>
              <w:right w:val="single" w:color="000000" w:sz="4" w:space="0"/>
            </w:tcBorders>
            <w:noWrap/>
            <w:vAlign w:val="center"/>
          </w:tcPr>
          <w:p w14:paraId="5FC62F5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0F108A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BE1595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1909401">
            <w:pPr>
              <w:jc w:val="right"/>
              <w:rPr>
                <w:rFonts w:ascii="Times New Roman" w:hAnsi="Times New Roman" w:eastAsia="宋体" w:cs="Times New Roman"/>
                <w:color w:val="000000"/>
                <w:sz w:val="20"/>
                <w:szCs w:val="20"/>
              </w:rPr>
            </w:pPr>
          </w:p>
        </w:tc>
      </w:tr>
      <w:tr w14:paraId="102F5F6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6383E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2070101</w:t>
            </w:r>
          </w:p>
        </w:tc>
        <w:tc>
          <w:tcPr>
            <w:tcW w:w="635" w:type="pct"/>
            <w:tcBorders>
              <w:top w:val="nil"/>
              <w:left w:val="nil"/>
              <w:bottom w:val="single" w:color="000000" w:sz="4" w:space="0"/>
              <w:right w:val="single" w:color="000000" w:sz="4" w:space="0"/>
            </w:tcBorders>
            <w:noWrap/>
            <w:vAlign w:val="center"/>
          </w:tcPr>
          <w:p w14:paraId="6D4382F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7552958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602" w:type="pct"/>
            <w:gridSpan w:val="2"/>
            <w:tcBorders>
              <w:top w:val="nil"/>
              <w:left w:val="nil"/>
              <w:bottom w:val="single" w:color="000000" w:sz="4" w:space="0"/>
              <w:right w:val="single" w:color="000000" w:sz="4" w:space="0"/>
            </w:tcBorders>
            <w:noWrap/>
            <w:vAlign w:val="center"/>
          </w:tcPr>
          <w:p w14:paraId="3587D46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602" w:type="pct"/>
            <w:tcBorders>
              <w:top w:val="nil"/>
              <w:left w:val="nil"/>
              <w:bottom w:val="single" w:color="000000" w:sz="4" w:space="0"/>
              <w:right w:val="single" w:color="000000" w:sz="4" w:space="0"/>
            </w:tcBorders>
            <w:noWrap/>
            <w:vAlign w:val="center"/>
          </w:tcPr>
          <w:p w14:paraId="0B5FE18E">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6194C0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50B194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181059E">
            <w:pPr>
              <w:jc w:val="right"/>
              <w:rPr>
                <w:rFonts w:ascii="Times New Roman" w:hAnsi="Times New Roman" w:eastAsia="宋体" w:cs="Times New Roman"/>
                <w:color w:val="000000"/>
                <w:sz w:val="20"/>
                <w:szCs w:val="20"/>
              </w:rPr>
            </w:pPr>
          </w:p>
        </w:tc>
      </w:tr>
      <w:tr w14:paraId="1BA4A0B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A2E0F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0F6918F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56AFA0F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17.29</w:t>
            </w:r>
          </w:p>
        </w:tc>
        <w:tc>
          <w:tcPr>
            <w:tcW w:w="602" w:type="pct"/>
            <w:gridSpan w:val="2"/>
            <w:tcBorders>
              <w:top w:val="nil"/>
              <w:left w:val="nil"/>
              <w:bottom w:val="single" w:color="000000" w:sz="4" w:space="0"/>
              <w:right w:val="single" w:color="000000" w:sz="4" w:space="0"/>
            </w:tcBorders>
            <w:noWrap/>
            <w:vAlign w:val="center"/>
          </w:tcPr>
          <w:p w14:paraId="6AAC344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17.29</w:t>
            </w:r>
          </w:p>
        </w:tc>
        <w:tc>
          <w:tcPr>
            <w:tcW w:w="602" w:type="pct"/>
            <w:tcBorders>
              <w:top w:val="nil"/>
              <w:left w:val="nil"/>
              <w:bottom w:val="single" w:color="000000" w:sz="4" w:space="0"/>
              <w:right w:val="single" w:color="000000" w:sz="4" w:space="0"/>
            </w:tcBorders>
            <w:noWrap/>
            <w:vAlign w:val="center"/>
          </w:tcPr>
          <w:p w14:paraId="3D0CF36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FBD0E3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D26FCE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029D78B">
            <w:pPr>
              <w:jc w:val="right"/>
              <w:rPr>
                <w:rFonts w:ascii="Times New Roman" w:hAnsi="Times New Roman" w:eastAsia="宋体" w:cs="Times New Roman"/>
                <w:color w:val="000000"/>
                <w:sz w:val="20"/>
                <w:szCs w:val="20"/>
              </w:rPr>
            </w:pPr>
          </w:p>
        </w:tc>
      </w:tr>
      <w:tr w14:paraId="57458F9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59D4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55B30CB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4BF8D12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17.03</w:t>
            </w:r>
          </w:p>
        </w:tc>
        <w:tc>
          <w:tcPr>
            <w:tcW w:w="602" w:type="pct"/>
            <w:gridSpan w:val="2"/>
            <w:tcBorders>
              <w:top w:val="nil"/>
              <w:left w:val="nil"/>
              <w:bottom w:val="single" w:color="000000" w:sz="4" w:space="0"/>
              <w:right w:val="single" w:color="000000" w:sz="4" w:space="0"/>
            </w:tcBorders>
            <w:noWrap/>
            <w:vAlign w:val="center"/>
          </w:tcPr>
          <w:p w14:paraId="23DB82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17.03</w:t>
            </w:r>
          </w:p>
        </w:tc>
        <w:tc>
          <w:tcPr>
            <w:tcW w:w="602" w:type="pct"/>
            <w:tcBorders>
              <w:top w:val="nil"/>
              <w:left w:val="nil"/>
              <w:bottom w:val="single" w:color="000000" w:sz="4" w:space="0"/>
              <w:right w:val="single" w:color="000000" w:sz="4" w:space="0"/>
            </w:tcBorders>
            <w:noWrap/>
            <w:vAlign w:val="center"/>
          </w:tcPr>
          <w:p w14:paraId="03F47AE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8377C6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50AAAD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3439E64">
            <w:pPr>
              <w:jc w:val="right"/>
              <w:rPr>
                <w:rFonts w:ascii="Times New Roman" w:hAnsi="Times New Roman" w:eastAsia="宋体" w:cs="Times New Roman"/>
                <w:color w:val="000000"/>
                <w:sz w:val="20"/>
                <w:szCs w:val="20"/>
              </w:rPr>
            </w:pPr>
          </w:p>
        </w:tc>
      </w:tr>
      <w:tr w14:paraId="1E204F1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C6CE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130522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17F271A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0.28</w:t>
            </w:r>
          </w:p>
        </w:tc>
        <w:tc>
          <w:tcPr>
            <w:tcW w:w="602" w:type="pct"/>
            <w:gridSpan w:val="2"/>
            <w:tcBorders>
              <w:top w:val="nil"/>
              <w:left w:val="nil"/>
              <w:bottom w:val="single" w:color="000000" w:sz="4" w:space="0"/>
              <w:right w:val="single" w:color="000000" w:sz="4" w:space="0"/>
            </w:tcBorders>
            <w:noWrap/>
            <w:vAlign w:val="center"/>
          </w:tcPr>
          <w:p w14:paraId="613516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0.28</w:t>
            </w:r>
          </w:p>
        </w:tc>
        <w:tc>
          <w:tcPr>
            <w:tcW w:w="602" w:type="pct"/>
            <w:tcBorders>
              <w:top w:val="nil"/>
              <w:left w:val="nil"/>
              <w:bottom w:val="single" w:color="000000" w:sz="4" w:space="0"/>
              <w:right w:val="single" w:color="000000" w:sz="4" w:space="0"/>
            </w:tcBorders>
            <w:noWrap/>
            <w:vAlign w:val="center"/>
          </w:tcPr>
          <w:p w14:paraId="7B63592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C73A83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89694A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F21E9A8">
            <w:pPr>
              <w:jc w:val="right"/>
              <w:rPr>
                <w:rFonts w:ascii="Times New Roman" w:hAnsi="Times New Roman" w:eastAsia="宋体" w:cs="Times New Roman"/>
                <w:color w:val="000000"/>
                <w:sz w:val="20"/>
                <w:szCs w:val="20"/>
              </w:rPr>
            </w:pPr>
          </w:p>
        </w:tc>
      </w:tr>
      <w:tr w14:paraId="33A1FED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0414C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3A9AA78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7A9010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14.36</w:t>
            </w:r>
          </w:p>
        </w:tc>
        <w:tc>
          <w:tcPr>
            <w:tcW w:w="602" w:type="pct"/>
            <w:gridSpan w:val="2"/>
            <w:tcBorders>
              <w:top w:val="nil"/>
              <w:left w:val="nil"/>
              <w:bottom w:val="single" w:color="000000" w:sz="4" w:space="0"/>
              <w:right w:val="single" w:color="000000" w:sz="4" w:space="0"/>
            </w:tcBorders>
            <w:noWrap/>
            <w:vAlign w:val="center"/>
          </w:tcPr>
          <w:p w14:paraId="522370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14.36</w:t>
            </w:r>
          </w:p>
        </w:tc>
        <w:tc>
          <w:tcPr>
            <w:tcW w:w="602" w:type="pct"/>
            <w:tcBorders>
              <w:top w:val="nil"/>
              <w:left w:val="nil"/>
              <w:bottom w:val="single" w:color="000000" w:sz="4" w:space="0"/>
              <w:right w:val="single" w:color="000000" w:sz="4" w:space="0"/>
            </w:tcBorders>
            <w:noWrap/>
            <w:vAlign w:val="center"/>
          </w:tcPr>
          <w:p w14:paraId="177460EE">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DDFB36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12C3BE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84A3A2A">
            <w:pPr>
              <w:jc w:val="right"/>
              <w:rPr>
                <w:rFonts w:ascii="Times New Roman" w:hAnsi="Times New Roman" w:eastAsia="宋体" w:cs="Times New Roman"/>
                <w:color w:val="000000"/>
                <w:sz w:val="20"/>
                <w:szCs w:val="20"/>
              </w:rPr>
            </w:pPr>
          </w:p>
        </w:tc>
      </w:tr>
      <w:tr w14:paraId="2001FC8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5C3F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2080506</w:t>
            </w:r>
          </w:p>
        </w:tc>
        <w:tc>
          <w:tcPr>
            <w:tcW w:w="635" w:type="pct"/>
            <w:tcBorders>
              <w:top w:val="nil"/>
              <w:left w:val="nil"/>
              <w:bottom w:val="single" w:color="000000" w:sz="4" w:space="0"/>
              <w:right w:val="single" w:color="000000" w:sz="4" w:space="0"/>
            </w:tcBorders>
            <w:noWrap/>
            <w:vAlign w:val="center"/>
          </w:tcPr>
          <w:p w14:paraId="7A47A3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机关事业单位职业年金缴费支出</w:t>
            </w:r>
          </w:p>
        </w:tc>
        <w:tc>
          <w:tcPr>
            <w:tcW w:w="603" w:type="pct"/>
            <w:tcBorders>
              <w:top w:val="nil"/>
              <w:left w:val="nil"/>
              <w:bottom w:val="single" w:color="000000" w:sz="4" w:space="0"/>
              <w:right w:val="single" w:color="000000" w:sz="4" w:space="0"/>
            </w:tcBorders>
            <w:noWrap/>
            <w:vAlign w:val="center"/>
          </w:tcPr>
          <w:p w14:paraId="413BC47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2.39</w:t>
            </w:r>
          </w:p>
        </w:tc>
        <w:tc>
          <w:tcPr>
            <w:tcW w:w="602" w:type="pct"/>
            <w:gridSpan w:val="2"/>
            <w:tcBorders>
              <w:top w:val="nil"/>
              <w:left w:val="nil"/>
              <w:bottom w:val="single" w:color="000000" w:sz="4" w:space="0"/>
              <w:right w:val="single" w:color="000000" w:sz="4" w:space="0"/>
            </w:tcBorders>
            <w:noWrap/>
            <w:vAlign w:val="center"/>
          </w:tcPr>
          <w:p w14:paraId="0889F74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2.39</w:t>
            </w:r>
          </w:p>
        </w:tc>
        <w:tc>
          <w:tcPr>
            <w:tcW w:w="602" w:type="pct"/>
            <w:tcBorders>
              <w:top w:val="nil"/>
              <w:left w:val="nil"/>
              <w:bottom w:val="single" w:color="000000" w:sz="4" w:space="0"/>
              <w:right w:val="single" w:color="000000" w:sz="4" w:space="0"/>
            </w:tcBorders>
            <w:noWrap/>
            <w:vAlign w:val="center"/>
          </w:tcPr>
          <w:p w14:paraId="12F25E3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E6D526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AB3E4F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91040C8">
            <w:pPr>
              <w:jc w:val="right"/>
              <w:rPr>
                <w:rFonts w:ascii="Times New Roman" w:hAnsi="Times New Roman" w:eastAsia="宋体" w:cs="Times New Roman"/>
                <w:color w:val="000000"/>
                <w:sz w:val="20"/>
                <w:szCs w:val="20"/>
              </w:rPr>
            </w:pPr>
          </w:p>
        </w:tc>
      </w:tr>
      <w:tr w14:paraId="3A4F4C5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D233E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w:t>
            </w:r>
          </w:p>
        </w:tc>
        <w:tc>
          <w:tcPr>
            <w:tcW w:w="635" w:type="pct"/>
            <w:tcBorders>
              <w:top w:val="nil"/>
              <w:left w:val="nil"/>
              <w:bottom w:val="single" w:color="000000" w:sz="4" w:space="0"/>
              <w:right w:val="single" w:color="000000" w:sz="4" w:space="0"/>
            </w:tcBorders>
            <w:noWrap/>
            <w:vAlign w:val="center"/>
          </w:tcPr>
          <w:p w14:paraId="419012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财政对其他社会保险基金的补助</w:t>
            </w:r>
          </w:p>
        </w:tc>
        <w:tc>
          <w:tcPr>
            <w:tcW w:w="603" w:type="pct"/>
            <w:tcBorders>
              <w:top w:val="nil"/>
              <w:left w:val="nil"/>
              <w:bottom w:val="single" w:color="000000" w:sz="4" w:space="0"/>
              <w:right w:val="single" w:color="000000" w:sz="4" w:space="0"/>
            </w:tcBorders>
            <w:noWrap/>
            <w:vAlign w:val="center"/>
          </w:tcPr>
          <w:p w14:paraId="37FD80A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0.25</w:t>
            </w:r>
          </w:p>
        </w:tc>
        <w:tc>
          <w:tcPr>
            <w:tcW w:w="602" w:type="pct"/>
            <w:gridSpan w:val="2"/>
            <w:tcBorders>
              <w:top w:val="nil"/>
              <w:left w:val="nil"/>
              <w:bottom w:val="single" w:color="000000" w:sz="4" w:space="0"/>
              <w:right w:val="single" w:color="000000" w:sz="4" w:space="0"/>
            </w:tcBorders>
            <w:noWrap/>
            <w:vAlign w:val="center"/>
          </w:tcPr>
          <w:p w14:paraId="03CBFF2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0.25</w:t>
            </w:r>
          </w:p>
        </w:tc>
        <w:tc>
          <w:tcPr>
            <w:tcW w:w="602" w:type="pct"/>
            <w:tcBorders>
              <w:top w:val="nil"/>
              <w:left w:val="nil"/>
              <w:bottom w:val="single" w:color="000000" w:sz="4" w:space="0"/>
              <w:right w:val="single" w:color="000000" w:sz="4" w:space="0"/>
            </w:tcBorders>
            <w:noWrap/>
            <w:vAlign w:val="center"/>
          </w:tcPr>
          <w:p w14:paraId="4B14C03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49A701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5EB2A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1A80F4B">
            <w:pPr>
              <w:jc w:val="right"/>
              <w:rPr>
                <w:rFonts w:ascii="Times New Roman" w:hAnsi="Times New Roman" w:eastAsia="宋体" w:cs="Times New Roman"/>
                <w:color w:val="000000"/>
                <w:sz w:val="20"/>
                <w:szCs w:val="20"/>
              </w:rPr>
            </w:pPr>
          </w:p>
        </w:tc>
      </w:tr>
      <w:tr w14:paraId="1209F4B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9BEE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2082702</w:t>
            </w:r>
          </w:p>
        </w:tc>
        <w:tc>
          <w:tcPr>
            <w:tcW w:w="635" w:type="pct"/>
            <w:tcBorders>
              <w:top w:val="nil"/>
              <w:left w:val="nil"/>
              <w:bottom w:val="single" w:color="000000" w:sz="4" w:space="0"/>
              <w:right w:val="single" w:color="000000" w:sz="4" w:space="0"/>
            </w:tcBorders>
            <w:noWrap/>
            <w:vAlign w:val="center"/>
          </w:tcPr>
          <w:p w14:paraId="78786E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财政对工伤保险基金的补助</w:t>
            </w:r>
          </w:p>
        </w:tc>
        <w:tc>
          <w:tcPr>
            <w:tcW w:w="603" w:type="pct"/>
            <w:tcBorders>
              <w:top w:val="nil"/>
              <w:left w:val="nil"/>
              <w:bottom w:val="single" w:color="000000" w:sz="4" w:space="0"/>
              <w:right w:val="single" w:color="000000" w:sz="4" w:space="0"/>
            </w:tcBorders>
            <w:noWrap/>
            <w:vAlign w:val="center"/>
          </w:tcPr>
          <w:p w14:paraId="7C111AF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0.25</w:t>
            </w:r>
          </w:p>
        </w:tc>
        <w:tc>
          <w:tcPr>
            <w:tcW w:w="602" w:type="pct"/>
            <w:gridSpan w:val="2"/>
            <w:tcBorders>
              <w:top w:val="nil"/>
              <w:left w:val="nil"/>
              <w:bottom w:val="single" w:color="000000" w:sz="4" w:space="0"/>
              <w:right w:val="single" w:color="000000" w:sz="4" w:space="0"/>
            </w:tcBorders>
            <w:noWrap/>
            <w:vAlign w:val="center"/>
          </w:tcPr>
          <w:p w14:paraId="2C8513F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0.25</w:t>
            </w:r>
          </w:p>
        </w:tc>
        <w:tc>
          <w:tcPr>
            <w:tcW w:w="602" w:type="pct"/>
            <w:tcBorders>
              <w:top w:val="nil"/>
              <w:left w:val="nil"/>
              <w:bottom w:val="single" w:color="000000" w:sz="4" w:space="0"/>
              <w:right w:val="single" w:color="000000" w:sz="4" w:space="0"/>
            </w:tcBorders>
            <w:noWrap/>
            <w:vAlign w:val="center"/>
          </w:tcPr>
          <w:p w14:paraId="7E1E838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5468CA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3409CA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1908463">
            <w:pPr>
              <w:jc w:val="right"/>
              <w:rPr>
                <w:rFonts w:ascii="Times New Roman" w:hAnsi="Times New Roman" w:eastAsia="宋体" w:cs="Times New Roman"/>
                <w:color w:val="000000"/>
                <w:sz w:val="20"/>
                <w:szCs w:val="20"/>
              </w:rPr>
            </w:pPr>
          </w:p>
        </w:tc>
      </w:tr>
      <w:tr w14:paraId="5AF6FC1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F432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1CACE0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3718EA3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9.87</w:t>
            </w:r>
          </w:p>
        </w:tc>
        <w:tc>
          <w:tcPr>
            <w:tcW w:w="602" w:type="pct"/>
            <w:gridSpan w:val="2"/>
            <w:tcBorders>
              <w:top w:val="nil"/>
              <w:left w:val="nil"/>
              <w:bottom w:val="single" w:color="000000" w:sz="4" w:space="0"/>
              <w:right w:val="single" w:color="000000" w:sz="4" w:space="0"/>
            </w:tcBorders>
            <w:noWrap/>
            <w:vAlign w:val="center"/>
          </w:tcPr>
          <w:p w14:paraId="179106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9.87</w:t>
            </w:r>
          </w:p>
        </w:tc>
        <w:tc>
          <w:tcPr>
            <w:tcW w:w="602" w:type="pct"/>
            <w:tcBorders>
              <w:top w:val="nil"/>
              <w:left w:val="nil"/>
              <w:bottom w:val="single" w:color="000000" w:sz="4" w:space="0"/>
              <w:right w:val="single" w:color="000000" w:sz="4" w:space="0"/>
            </w:tcBorders>
            <w:noWrap/>
            <w:vAlign w:val="center"/>
          </w:tcPr>
          <w:p w14:paraId="12DD7B5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F9D22B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98DAD1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87E6A54">
            <w:pPr>
              <w:jc w:val="right"/>
              <w:rPr>
                <w:rFonts w:ascii="Times New Roman" w:hAnsi="Times New Roman" w:eastAsia="宋体" w:cs="Times New Roman"/>
                <w:color w:val="000000"/>
                <w:sz w:val="20"/>
                <w:szCs w:val="20"/>
              </w:rPr>
            </w:pPr>
          </w:p>
        </w:tc>
      </w:tr>
      <w:tr w14:paraId="184FED9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16DD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257C27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5489A10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9.87</w:t>
            </w:r>
          </w:p>
        </w:tc>
        <w:tc>
          <w:tcPr>
            <w:tcW w:w="602" w:type="pct"/>
            <w:gridSpan w:val="2"/>
            <w:tcBorders>
              <w:top w:val="nil"/>
              <w:left w:val="nil"/>
              <w:bottom w:val="single" w:color="000000" w:sz="4" w:space="0"/>
              <w:right w:val="single" w:color="000000" w:sz="4" w:space="0"/>
            </w:tcBorders>
            <w:noWrap/>
            <w:vAlign w:val="center"/>
          </w:tcPr>
          <w:p w14:paraId="6CD7E04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9.87</w:t>
            </w:r>
          </w:p>
        </w:tc>
        <w:tc>
          <w:tcPr>
            <w:tcW w:w="602" w:type="pct"/>
            <w:tcBorders>
              <w:top w:val="nil"/>
              <w:left w:val="nil"/>
              <w:bottom w:val="single" w:color="000000" w:sz="4" w:space="0"/>
              <w:right w:val="single" w:color="000000" w:sz="4" w:space="0"/>
            </w:tcBorders>
            <w:noWrap/>
            <w:vAlign w:val="center"/>
          </w:tcPr>
          <w:p w14:paraId="3EF18F4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3E90C3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3B1619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DEEC0A7">
            <w:pPr>
              <w:jc w:val="right"/>
              <w:rPr>
                <w:rFonts w:ascii="Times New Roman" w:hAnsi="Times New Roman" w:eastAsia="宋体" w:cs="Times New Roman"/>
                <w:color w:val="000000"/>
                <w:sz w:val="20"/>
                <w:szCs w:val="20"/>
              </w:rPr>
            </w:pPr>
          </w:p>
        </w:tc>
      </w:tr>
      <w:tr w14:paraId="7CD2529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A09A1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0639F15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4C565E9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6.32</w:t>
            </w:r>
          </w:p>
        </w:tc>
        <w:tc>
          <w:tcPr>
            <w:tcW w:w="602" w:type="pct"/>
            <w:gridSpan w:val="2"/>
            <w:tcBorders>
              <w:top w:val="nil"/>
              <w:left w:val="nil"/>
              <w:bottom w:val="single" w:color="000000" w:sz="4" w:space="0"/>
              <w:right w:val="single" w:color="000000" w:sz="4" w:space="0"/>
            </w:tcBorders>
            <w:noWrap/>
            <w:vAlign w:val="center"/>
          </w:tcPr>
          <w:p w14:paraId="66E3190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6.32</w:t>
            </w:r>
          </w:p>
        </w:tc>
        <w:tc>
          <w:tcPr>
            <w:tcW w:w="602" w:type="pct"/>
            <w:tcBorders>
              <w:top w:val="nil"/>
              <w:left w:val="nil"/>
              <w:bottom w:val="single" w:color="000000" w:sz="4" w:space="0"/>
              <w:right w:val="single" w:color="000000" w:sz="4" w:space="0"/>
            </w:tcBorders>
            <w:noWrap/>
            <w:vAlign w:val="center"/>
          </w:tcPr>
          <w:p w14:paraId="010AFC9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0B7645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813135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A6F5A60">
            <w:pPr>
              <w:jc w:val="right"/>
              <w:rPr>
                <w:rFonts w:ascii="Times New Roman" w:hAnsi="Times New Roman" w:eastAsia="宋体" w:cs="Times New Roman"/>
                <w:color w:val="000000"/>
                <w:sz w:val="20"/>
                <w:szCs w:val="20"/>
              </w:rPr>
            </w:pPr>
          </w:p>
        </w:tc>
      </w:tr>
      <w:tr w14:paraId="6239541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50A5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2101103</w:t>
            </w:r>
          </w:p>
        </w:tc>
        <w:tc>
          <w:tcPr>
            <w:tcW w:w="635" w:type="pct"/>
            <w:tcBorders>
              <w:top w:val="nil"/>
              <w:left w:val="nil"/>
              <w:bottom w:val="single" w:color="000000" w:sz="4" w:space="0"/>
              <w:right w:val="single" w:color="000000" w:sz="4" w:space="0"/>
            </w:tcBorders>
            <w:noWrap/>
            <w:vAlign w:val="center"/>
          </w:tcPr>
          <w:p w14:paraId="7BF2F08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公务员医疗补助</w:t>
            </w:r>
          </w:p>
        </w:tc>
        <w:tc>
          <w:tcPr>
            <w:tcW w:w="603" w:type="pct"/>
            <w:tcBorders>
              <w:top w:val="nil"/>
              <w:left w:val="nil"/>
              <w:bottom w:val="single" w:color="000000" w:sz="4" w:space="0"/>
              <w:right w:val="single" w:color="000000" w:sz="4" w:space="0"/>
            </w:tcBorders>
            <w:noWrap/>
            <w:vAlign w:val="center"/>
          </w:tcPr>
          <w:p w14:paraId="009E13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3.55</w:t>
            </w:r>
          </w:p>
        </w:tc>
        <w:tc>
          <w:tcPr>
            <w:tcW w:w="602" w:type="pct"/>
            <w:gridSpan w:val="2"/>
            <w:tcBorders>
              <w:top w:val="nil"/>
              <w:left w:val="nil"/>
              <w:bottom w:val="single" w:color="000000" w:sz="4" w:space="0"/>
              <w:right w:val="single" w:color="000000" w:sz="4" w:space="0"/>
            </w:tcBorders>
            <w:noWrap/>
            <w:vAlign w:val="center"/>
          </w:tcPr>
          <w:p w14:paraId="44D4F7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3.55</w:t>
            </w:r>
          </w:p>
        </w:tc>
        <w:tc>
          <w:tcPr>
            <w:tcW w:w="602" w:type="pct"/>
            <w:tcBorders>
              <w:top w:val="nil"/>
              <w:left w:val="nil"/>
              <w:bottom w:val="single" w:color="000000" w:sz="4" w:space="0"/>
              <w:right w:val="single" w:color="000000" w:sz="4" w:space="0"/>
            </w:tcBorders>
            <w:noWrap/>
            <w:vAlign w:val="center"/>
          </w:tcPr>
          <w:p w14:paraId="464D9CB3">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64EB44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55A752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F46988E">
            <w:pPr>
              <w:jc w:val="right"/>
              <w:rPr>
                <w:rFonts w:ascii="Times New Roman" w:hAnsi="Times New Roman" w:eastAsia="宋体" w:cs="Times New Roman"/>
                <w:color w:val="000000"/>
                <w:sz w:val="20"/>
                <w:szCs w:val="20"/>
              </w:rPr>
            </w:pPr>
          </w:p>
        </w:tc>
      </w:tr>
      <w:tr w14:paraId="1CA2BB3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CCEA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3669C10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3AF9D42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0E5FDEC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tcBorders>
              <w:top w:val="nil"/>
              <w:left w:val="nil"/>
              <w:bottom w:val="single" w:color="000000" w:sz="4" w:space="0"/>
              <w:right w:val="single" w:color="000000" w:sz="4" w:space="0"/>
            </w:tcBorders>
            <w:noWrap/>
            <w:vAlign w:val="center"/>
          </w:tcPr>
          <w:p w14:paraId="5AE97AB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633273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41B952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ACED49C">
            <w:pPr>
              <w:jc w:val="right"/>
              <w:rPr>
                <w:rFonts w:ascii="Times New Roman" w:hAnsi="Times New Roman" w:eastAsia="宋体" w:cs="Times New Roman"/>
                <w:color w:val="000000"/>
                <w:sz w:val="20"/>
                <w:szCs w:val="20"/>
              </w:rPr>
            </w:pPr>
          </w:p>
        </w:tc>
      </w:tr>
      <w:tr w14:paraId="70757EF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9B407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3552CB6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7C46FAB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0EEF52B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tcBorders>
              <w:top w:val="nil"/>
              <w:left w:val="nil"/>
              <w:bottom w:val="single" w:color="000000" w:sz="4" w:space="0"/>
              <w:right w:val="single" w:color="000000" w:sz="4" w:space="0"/>
            </w:tcBorders>
            <w:noWrap/>
            <w:vAlign w:val="center"/>
          </w:tcPr>
          <w:p w14:paraId="7D73F66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7CDD04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973FC4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24876A1">
            <w:pPr>
              <w:jc w:val="right"/>
              <w:rPr>
                <w:rFonts w:ascii="Times New Roman" w:hAnsi="Times New Roman" w:eastAsia="宋体" w:cs="Times New Roman"/>
                <w:color w:val="000000"/>
                <w:sz w:val="20"/>
                <w:szCs w:val="20"/>
              </w:rPr>
            </w:pPr>
          </w:p>
        </w:tc>
      </w:tr>
      <w:tr w14:paraId="4C2824F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5DD6A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5E6C1E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752CDD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428C90D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tcBorders>
              <w:top w:val="nil"/>
              <w:left w:val="nil"/>
              <w:bottom w:val="single" w:color="000000" w:sz="4" w:space="0"/>
              <w:right w:val="single" w:color="000000" w:sz="4" w:space="0"/>
            </w:tcBorders>
            <w:noWrap/>
            <w:vAlign w:val="center"/>
          </w:tcPr>
          <w:p w14:paraId="3D3BA145">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14E2F6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0467E7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9F92CA9">
            <w:pPr>
              <w:jc w:val="right"/>
              <w:rPr>
                <w:rFonts w:ascii="Times New Roman" w:hAnsi="Times New Roman" w:eastAsia="宋体" w:cs="Times New Roman"/>
                <w:color w:val="000000"/>
                <w:sz w:val="20"/>
                <w:szCs w:val="20"/>
              </w:rPr>
            </w:pPr>
          </w:p>
        </w:tc>
      </w:tr>
      <w:tr w14:paraId="7C86A891">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B3C8699">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110D14A4">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307E9B19">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79F689C4">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141D4AE5">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2723AF95">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BF9B4F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51247A4C">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77DC3FF5">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 xml:space="preserve">编制部门（单位）：中国共产党高邑县委员会统一战线工作部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0D688ABD">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36AC99EA">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C137744">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2CB1C4D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4217247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52A6D710">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0DEE144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16E3FE7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7D2E99A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4117CCF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37B99DC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23EDA21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0352B04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43231A8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78463C5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425C624F">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54340DA0">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531B50CB">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7F4EE3BE">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52FFC76D">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41E141CF">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04AE8BF8">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6AF4273">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1F08E35">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075BE628">
            <w:pPr>
              <w:widowControl/>
              <w:jc w:val="center"/>
              <w:textAlignment w:val="center"/>
              <w:rPr>
                <w:rFonts w:ascii="方正仿宋_GB2312" w:hAnsi="方正仿宋_GB2312" w:eastAsia="方正仿宋_GB2312" w:cs="方正仿宋_GB2312"/>
                <w:color w:val="000000"/>
                <w:sz w:val="20"/>
                <w:szCs w:val="20"/>
              </w:rPr>
            </w:pPr>
          </w:p>
        </w:tc>
      </w:tr>
      <w:tr w14:paraId="49661C4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970EB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68EB4CB8">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6C23208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5D8B10F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69D11C8">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46B0E10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4CF88E0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7CAFD79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58AA080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383ACF7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F1D0C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256D5C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3D787614">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895" w:type="pct"/>
            <w:gridSpan w:val="2"/>
            <w:tcBorders>
              <w:top w:val="nil"/>
              <w:left w:val="nil"/>
              <w:bottom w:val="single" w:color="000000" w:sz="4" w:space="0"/>
              <w:right w:val="single" w:color="000000" w:sz="4" w:space="0"/>
            </w:tcBorders>
            <w:noWrap/>
            <w:vAlign w:val="center"/>
          </w:tcPr>
          <w:p w14:paraId="4C48C26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7F88818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54898855">
            <w:pPr>
              <w:jc w:val="right"/>
              <w:rPr>
                <w:rFonts w:ascii="Times New Roman" w:hAnsi="Times New Roman" w:eastAsia="宋体" w:cs="Times New Roman"/>
                <w:color w:val="000000"/>
                <w:sz w:val="20"/>
                <w:szCs w:val="20"/>
              </w:rPr>
            </w:pPr>
            <w:r>
              <w:rPr>
                <w:rFonts w:ascii="Times New Roman" w:hAnsi="Times New Roman" w:cs="Times New Roman"/>
                <w:sz w:val="20"/>
                <w:szCs w:val="20"/>
              </w:rPr>
              <w:t>79.13</w:t>
            </w:r>
          </w:p>
        </w:tc>
        <w:tc>
          <w:tcPr>
            <w:tcW w:w="520" w:type="pct"/>
            <w:tcBorders>
              <w:top w:val="nil"/>
              <w:left w:val="nil"/>
              <w:bottom w:val="single" w:color="000000" w:sz="4" w:space="0"/>
              <w:right w:val="single" w:color="000000" w:sz="4" w:space="0"/>
            </w:tcBorders>
            <w:noWrap/>
            <w:vAlign w:val="center"/>
          </w:tcPr>
          <w:p w14:paraId="482D34D7">
            <w:pPr>
              <w:jc w:val="right"/>
              <w:rPr>
                <w:rFonts w:ascii="Times New Roman" w:hAnsi="Times New Roman" w:eastAsia="宋体" w:cs="Times New Roman"/>
                <w:color w:val="000000"/>
                <w:sz w:val="20"/>
                <w:szCs w:val="20"/>
              </w:rPr>
            </w:pPr>
            <w:r>
              <w:rPr>
                <w:rFonts w:ascii="Times New Roman" w:hAnsi="Times New Roman" w:cs="Times New Roman"/>
                <w:sz w:val="20"/>
                <w:szCs w:val="20"/>
              </w:rPr>
              <w:t>79.13</w:t>
            </w:r>
          </w:p>
        </w:tc>
        <w:tc>
          <w:tcPr>
            <w:tcW w:w="520" w:type="pct"/>
            <w:tcBorders>
              <w:top w:val="nil"/>
              <w:left w:val="nil"/>
              <w:bottom w:val="single" w:color="000000" w:sz="4" w:space="0"/>
              <w:right w:val="single" w:color="000000" w:sz="4" w:space="0"/>
            </w:tcBorders>
            <w:noWrap/>
            <w:vAlign w:val="center"/>
          </w:tcPr>
          <w:p w14:paraId="04325F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5675637">
            <w:pPr>
              <w:jc w:val="right"/>
              <w:rPr>
                <w:rFonts w:ascii="Times New Roman" w:hAnsi="Times New Roman" w:eastAsia="宋体" w:cs="Times New Roman"/>
                <w:color w:val="000000"/>
                <w:sz w:val="20"/>
                <w:szCs w:val="20"/>
              </w:rPr>
            </w:pPr>
          </w:p>
        </w:tc>
      </w:tr>
      <w:tr w14:paraId="2705362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7D71C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03C49D4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0FACD6B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6493AC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26839B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491F999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0A52C8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2474DD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A43266F">
            <w:pPr>
              <w:jc w:val="right"/>
              <w:rPr>
                <w:rFonts w:ascii="Times New Roman" w:hAnsi="Times New Roman" w:eastAsia="宋体" w:cs="Times New Roman"/>
                <w:color w:val="000000"/>
                <w:sz w:val="20"/>
                <w:szCs w:val="20"/>
              </w:rPr>
            </w:pPr>
          </w:p>
        </w:tc>
      </w:tr>
      <w:tr w14:paraId="7E3DBBD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359B5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69ADB2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30A20B8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78337A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330D42B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210CDB5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65E17C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E06DCD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A086828">
            <w:pPr>
              <w:jc w:val="right"/>
              <w:rPr>
                <w:rFonts w:ascii="Times New Roman" w:hAnsi="Times New Roman" w:eastAsia="宋体" w:cs="Times New Roman"/>
                <w:color w:val="000000"/>
                <w:sz w:val="20"/>
                <w:szCs w:val="20"/>
              </w:rPr>
            </w:pPr>
          </w:p>
        </w:tc>
      </w:tr>
      <w:tr w14:paraId="7A9E1DE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BD949E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018C38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6F2879B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872ECE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631DB3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62B9825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E38A41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CBD49E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F2E4571">
            <w:pPr>
              <w:jc w:val="right"/>
              <w:rPr>
                <w:rFonts w:ascii="Times New Roman" w:hAnsi="Times New Roman" w:eastAsia="宋体" w:cs="Times New Roman"/>
                <w:color w:val="000000"/>
                <w:sz w:val="20"/>
                <w:szCs w:val="20"/>
              </w:rPr>
            </w:pPr>
          </w:p>
        </w:tc>
      </w:tr>
      <w:tr w14:paraId="17BBE1C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9D2DB0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0CECC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567B223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97682B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41B883C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41B6B44D">
            <w:pPr>
              <w:jc w:val="right"/>
              <w:rPr>
                <w:rFonts w:ascii="Times New Roman" w:hAnsi="Times New Roman" w:eastAsia="宋体" w:cs="Times New Roman"/>
                <w:color w:val="000000"/>
                <w:sz w:val="20"/>
                <w:szCs w:val="20"/>
              </w:rPr>
            </w:pPr>
            <w:r>
              <w:rPr>
                <w:rFonts w:ascii="Times New Roman" w:hAnsi="Times New Roman" w:cs="Times New Roman"/>
                <w:sz w:val="20"/>
                <w:szCs w:val="20"/>
              </w:rPr>
              <w:t>0.30</w:t>
            </w:r>
          </w:p>
        </w:tc>
        <w:tc>
          <w:tcPr>
            <w:tcW w:w="520" w:type="pct"/>
            <w:tcBorders>
              <w:top w:val="nil"/>
              <w:left w:val="nil"/>
              <w:bottom w:val="single" w:color="000000" w:sz="4" w:space="0"/>
              <w:right w:val="single" w:color="000000" w:sz="4" w:space="0"/>
            </w:tcBorders>
            <w:noWrap/>
            <w:vAlign w:val="center"/>
          </w:tcPr>
          <w:p w14:paraId="08493C75">
            <w:pPr>
              <w:jc w:val="right"/>
              <w:rPr>
                <w:rFonts w:ascii="Times New Roman" w:hAnsi="Times New Roman" w:eastAsia="宋体" w:cs="Times New Roman"/>
                <w:color w:val="000000"/>
                <w:sz w:val="20"/>
                <w:szCs w:val="20"/>
              </w:rPr>
            </w:pPr>
            <w:r>
              <w:rPr>
                <w:rFonts w:ascii="Times New Roman" w:hAnsi="Times New Roman" w:cs="Times New Roman"/>
                <w:sz w:val="20"/>
                <w:szCs w:val="20"/>
              </w:rPr>
              <w:t>0.30</w:t>
            </w:r>
          </w:p>
        </w:tc>
        <w:tc>
          <w:tcPr>
            <w:tcW w:w="520" w:type="pct"/>
            <w:tcBorders>
              <w:top w:val="nil"/>
              <w:left w:val="nil"/>
              <w:bottom w:val="single" w:color="000000" w:sz="4" w:space="0"/>
              <w:right w:val="single" w:color="000000" w:sz="4" w:space="0"/>
            </w:tcBorders>
            <w:noWrap/>
            <w:vAlign w:val="center"/>
          </w:tcPr>
          <w:p w14:paraId="1EA3096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F979A0F">
            <w:pPr>
              <w:jc w:val="right"/>
              <w:rPr>
                <w:rFonts w:ascii="Times New Roman" w:hAnsi="Times New Roman" w:eastAsia="宋体" w:cs="Times New Roman"/>
                <w:color w:val="000000"/>
                <w:sz w:val="20"/>
                <w:szCs w:val="20"/>
              </w:rPr>
            </w:pPr>
          </w:p>
        </w:tc>
      </w:tr>
      <w:tr w14:paraId="5FA7CBE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F1C73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140909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5D91A34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4ABE24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16614DC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59D4AD0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7BF4FB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98F613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1A1550E">
            <w:pPr>
              <w:jc w:val="right"/>
              <w:rPr>
                <w:rFonts w:ascii="Times New Roman" w:hAnsi="Times New Roman" w:eastAsia="宋体" w:cs="Times New Roman"/>
                <w:color w:val="000000"/>
                <w:sz w:val="20"/>
                <w:szCs w:val="20"/>
              </w:rPr>
            </w:pPr>
          </w:p>
        </w:tc>
      </w:tr>
      <w:tr w14:paraId="50136DC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D39063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D0605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5F52EC0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4988F8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5F110D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3D4B7841">
            <w:pPr>
              <w:jc w:val="right"/>
              <w:rPr>
                <w:rFonts w:ascii="Times New Roman" w:hAnsi="Times New Roman" w:eastAsia="宋体" w:cs="Times New Roman"/>
                <w:color w:val="000000"/>
                <w:sz w:val="20"/>
                <w:szCs w:val="20"/>
              </w:rPr>
            </w:pPr>
            <w:r>
              <w:rPr>
                <w:rFonts w:ascii="Times New Roman" w:hAnsi="Times New Roman" w:cs="Times New Roman"/>
                <w:sz w:val="20"/>
                <w:szCs w:val="20"/>
              </w:rPr>
              <w:t>4.19</w:t>
            </w:r>
          </w:p>
        </w:tc>
        <w:tc>
          <w:tcPr>
            <w:tcW w:w="520" w:type="pct"/>
            <w:tcBorders>
              <w:top w:val="nil"/>
              <w:left w:val="nil"/>
              <w:bottom w:val="single" w:color="000000" w:sz="4" w:space="0"/>
              <w:right w:val="single" w:color="000000" w:sz="4" w:space="0"/>
            </w:tcBorders>
            <w:noWrap/>
            <w:vAlign w:val="center"/>
          </w:tcPr>
          <w:p w14:paraId="2C5A33A5">
            <w:pPr>
              <w:jc w:val="right"/>
              <w:rPr>
                <w:rFonts w:ascii="Times New Roman" w:hAnsi="Times New Roman" w:eastAsia="宋体" w:cs="Times New Roman"/>
                <w:color w:val="000000"/>
                <w:sz w:val="20"/>
                <w:szCs w:val="20"/>
              </w:rPr>
            </w:pPr>
            <w:r>
              <w:rPr>
                <w:rFonts w:ascii="Times New Roman" w:hAnsi="Times New Roman" w:cs="Times New Roman"/>
                <w:sz w:val="20"/>
                <w:szCs w:val="20"/>
              </w:rPr>
              <w:t>4.19</w:t>
            </w:r>
          </w:p>
        </w:tc>
        <w:tc>
          <w:tcPr>
            <w:tcW w:w="520" w:type="pct"/>
            <w:tcBorders>
              <w:top w:val="nil"/>
              <w:left w:val="nil"/>
              <w:bottom w:val="single" w:color="000000" w:sz="4" w:space="0"/>
              <w:right w:val="single" w:color="000000" w:sz="4" w:space="0"/>
            </w:tcBorders>
            <w:noWrap/>
            <w:vAlign w:val="center"/>
          </w:tcPr>
          <w:p w14:paraId="78E8894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005D508">
            <w:pPr>
              <w:jc w:val="right"/>
              <w:rPr>
                <w:rFonts w:ascii="Times New Roman" w:hAnsi="Times New Roman" w:eastAsia="宋体" w:cs="Times New Roman"/>
                <w:color w:val="000000"/>
                <w:sz w:val="20"/>
                <w:szCs w:val="20"/>
              </w:rPr>
            </w:pPr>
          </w:p>
        </w:tc>
      </w:tr>
      <w:tr w14:paraId="4AD9A46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AF0216">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FD13C1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3D9B179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CDE4A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42FA9D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1DFA8898">
            <w:pPr>
              <w:jc w:val="right"/>
              <w:rPr>
                <w:rFonts w:ascii="Times New Roman" w:hAnsi="Times New Roman" w:eastAsia="宋体" w:cs="Times New Roman"/>
                <w:color w:val="000000"/>
                <w:sz w:val="20"/>
                <w:szCs w:val="20"/>
              </w:rPr>
            </w:pPr>
            <w:r>
              <w:rPr>
                <w:rFonts w:ascii="Times New Roman" w:hAnsi="Times New Roman" w:cs="Times New Roman"/>
                <w:sz w:val="20"/>
                <w:szCs w:val="20"/>
              </w:rPr>
              <w:t>17.29</w:t>
            </w:r>
          </w:p>
        </w:tc>
        <w:tc>
          <w:tcPr>
            <w:tcW w:w="520" w:type="pct"/>
            <w:tcBorders>
              <w:top w:val="nil"/>
              <w:left w:val="nil"/>
              <w:bottom w:val="single" w:color="000000" w:sz="4" w:space="0"/>
              <w:right w:val="single" w:color="000000" w:sz="4" w:space="0"/>
            </w:tcBorders>
            <w:noWrap/>
            <w:vAlign w:val="center"/>
          </w:tcPr>
          <w:p w14:paraId="2C7F6564">
            <w:pPr>
              <w:jc w:val="right"/>
              <w:rPr>
                <w:rFonts w:ascii="Times New Roman" w:hAnsi="Times New Roman" w:eastAsia="宋体" w:cs="Times New Roman"/>
                <w:color w:val="000000"/>
                <w:sz w:val="20"/>
                <w:szCs w:val="20"/>
              </w:rPr>
            </w:pPr>
            <w:r>
              <w:rPr>
                <w:rFonts w:ascii="Times New Roman" w:hAnsi="Times New Roman" w:cs="Times New Roman"/>
                <w:sz w:val="20"/>
                <w:szCs w:val="20"/>
              </w:rPr>
              <w:t>17.29</w:t>
            </w:r>
          </w:p>
        </w:tc>
        <w:tc>
          <w:tcPr>
            <w:tcW w:w="520" w:type="pct"/>
            <w:tcBorders>
              <w:top w:val="nil"/>
              <w:left w:val="nil"/>
              <w:bottom w:val="single" w:color="000000" w:sz="4" w:space="0"/>
              <w:right w:val="single" w:color="000000" w:sz="4" w:space="0"/>
            </w:tcBorders>
            <w:noWrap/>
            <w:vAlign w:val="center"/>
          </w:tcPr>
          <w:p w14:paraId="6808157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3907B3E">
            <w:pPr>
              <w:jc w:val="right"/>
              <w:rPr>
                <w:rFonts w:ascii="Times New Roman" w:hAnsi="Times New Roman" w:eastAsia="宋体" w:cs="Times New Roman"/>
                <w:color w:val="000000"/>
                <w:sz w:val="20"/>
                <w:szCs w:val="20"/>
              </w:rPr>
            </w:pPr>
          </w:p>
        </w:tc>
      </w:tr>
      <w:tr w14:paraId="1603DF6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B80604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4F761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28465EF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6F222F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79C7918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4B1081FA">
            <w:pPr>
              <w:jc w:val="right"/>
              <w:rPr>
                <w:rFonts w:ascii="Times New Roman" w:hAnsi="Times New Roman" w:eastAsia="宋体" w:cs="Times New Roman"/>
                <w:color w:val="000000"/>
                <w:sz w:val="20"/>
                <w:szCs w:val="20"/>
              </w:rPr>
            </w:pPr>
            <w:r>
              <w:rPr>
                <w:rFonts w:ascii="Times New Roman" w:hAnsi="Times New Roman" w:cs="Times New Roman"/>
                <w:sz w:val="20"/>
                <w:szCs w:val="20"/>
              </w:rPr>
              <w:t>9.87</w:t>
            </w:r>
          </w:p>
        </w:tc>
        <w:tc>
          <w:tcPr>
            <w:tcW w:w="520" w:type="pct"/>
            <w:tcBorders>
              <w:top w:val="nil"/>
              <w:left w:val="nil"/>
              <w:bottom w:val="single" w:color="000000" w:sz="4" w:space="0"/>
              <w:right w:val="single" w:color="000000" w:sz="4" w:space="0"/>
            </w:tcBorders>
            <w:noWrap/>
            <w:vAlign w:val="center"/>
          </w:tcPr>
          <w:p w14:paraId="22939C3D">
            <w:pPr>
              <w:jc w:val="right"/>
              <w:rPr>
                <w:rFonts w:ascii="Times New Roman" w:hAnsi="Times New Roman" w:eastAsia="宋体" w:cs="Times New Roman"/>
                <w:color w:val="000000"/>
                <w:sz w:val="20"/>
                <w:szCs w:val="20"/>
              </w:rPr>
            </w:pPr>
            <w:r>
              <w:rPr>
                <w:rFonts w:ascii="Times New Roman" w:hAnsi="Times New Roman" w:cs="Times New Roman"/>
                <w:sz w:val="20"/>
                <w:szCs w:val="20"/>
              </w:rPr>
              <w:t>9.87</w:t>
            </w:r>
          </w:p>
        </w:tc>
        <w:tc>
          <w:tcPr>
            <w:tcW w:w="520" w:type="pct"/>
            <w:tcBorders>
              <w:top w:val="nil"/>
              <w:left w:val="nil"/>
              <w:bottom w:val="single" w:color="000000" w:sz="4" w:space="0"/>
              <w:right w:val="single" w:color="000000" w:sz="4" w:space="0"/>
            </w:tcBorders>
            <w:noWrap/>
            <w:vAlign w:val="center"/>
          </w:tcPr>
          <w:p w14:paraId="7AED0C8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186DBB6">
            <w:pPr>
              <w:jc w:val="right"/>
              <w:rPr>
                <w:rFonts w:ascii="Times New Roman" w:hAnsi="Times New Roman" w:eastAsia="宋体" w:cs="Times New Roman"/>
                <w:color w:val="000000"/>
                <w:sz w:val="20"/>
                <w:szCs w:val="20"/>
              </w:rPr>
            </w:pPr>
          </w:p>
        </w:tc>
      </w:tr>
      <w:tr w14:paraId="7B595EE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398FC5">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3F010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04B3AE6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430595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78F4682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5A917C8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F88BAB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C1A35D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DE0ABAB">
            <w:pPr>
              <w:jc w:val="right"/>
              <w:rPr>
                <w:rFonts w:ascii="Times New Roman" w:hAnsi="Times New Roman" w:eastAsia="宋体" w:cs="Times New Roman"/>
                <w:color w:val="000000"/>
                <w:sz w:val="20"/>
                <w:szCs w:val="20"/>
              </w:rPr>
            </w:pPr>
          </w:p>
        </w:tc>
      </w:tr>
      <w:tr w14:paraId="39E42EB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58E3B2">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F83E9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3F7F354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123634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17256A9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3A9F62C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9ADD56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43FBC7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2D9C6CF">
            <w:pPr>
              <w:jc w:val="right"/>
              <w:rPr>
                <w:rFonts w:ascii="Times New Roman" w:hAnsi="Times New Roman" w:eastAsia="宋体" w:cs="Times New Roman"/>
                <w:color w:val="000000"/>
                <w:sz w:val="20"/>
                <w:szCs w:val="20"/>
              </w:rPr>
            </w:pPr>
          </w:p>
        </w:tc>
      </w:tr>
      <w:tr w14:paraId="6AA3BE3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4736DB69">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4B677C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2289F62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176E3FE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0DB4E58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38D69D88">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2273B875">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3735D947">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5451324B">
            <w:pPr>
              <w:jc w:val="right"/>
              <w:rPr>
                <w:rFonts w:ascii="Times New Roman" w:hAnsi="Times New Roman" w:eastAsia="宋体" w:cs="Times New Roman"/>
                <w:color w:val="000000"/>
                <w:sz w:val="20"/>
                <w:szCs w:val="20"/>
              </w:rPr>
            </w:pPr>
          </w:p>
        </w:tc>
      </w:tr>
      <w:tr w14:paraId="533E6F0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822135A">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1C930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5EB17F2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AF43D5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68874C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6C6A76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2C3A2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DEF8A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40047B">
            <w:pPr>
              <w:jc w:val="right"/>
              <w:rPr>
                <w:rFonts w:ascii="Times New Roman" w:hAnsi="Times New Roman" w:eastAsia="宋体" w:cs="Times New Roman"/>
                <w:color w:val="000000"/>
                <w:sz w:val="20"/>
                <w:szCs w:val="20"/>
              </w:rPr>
            </w:pPr>
          </w:p>
        </w:tc>
      </w:tr>
      <w:tr w14:paraId="72FC077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8C635A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B9C7B3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6CA11D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5AB1A5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E1FA7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5C73B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5B0FF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13731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3B984C">
            <w:pPr>
              <w:jc w:val="right"/>
              <w:rPr>
                <w:rFonts w:ascii="Times New Roman" w:hAnsi="Times New Roman" w:eastAsia="宋体" w:cs="Times New Roman"/>
                <w:color w:val="000000"/>
                <w:sz w:val="20"/>
                <w:szCs w:val="20"/>
              </w:rPr>
            </w:pPr>
          </w:p>
        </w:tc>
      </w:tr>
      <w:tr w14:paraId="2181316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C140B92">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511EC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6D76F50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917D62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EF7B25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F9CD8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49907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FAF1B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57EE14">
            <w:pPr>
              <w:jc w:val="right"/>
              <w:rPr>
                <w:rFonts w:ascii="Times New Roman" w:hAnsi="Times New Roman" w:eastAsia="宋体" w:cs="Times New Roman"/>
                <w:color w:val="000000"/>
                <w:sz w:val="20"/>
                <w:szCs w:val="20"/>
              </w:rPr>
            </w:pPr>
          </w:p>
        </w:tc>
      </w:tr>
      <w:tr w14:paraId="59F48FB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CB06D3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14B649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422C9A4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0302E6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DD6C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32CED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213C82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A1E8C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5D2C44">
            <w:pPr>
              <w:jc w:val="right"/>
              <w:rPr>
                <w:rFonts w:ascii="Times New Roman" w:hAnsi="Times New Roman" w:eastAsia="宋体" w:cs="Times New Roman"/>
                <w:color w:val="000000"/>
                <w:sz w:val="20"/>
                <w:szCs w:val="20"/>
              </w:rPr>
            </w:pPr>
          </w:p>
        </w:tc>
      </w:tr>
      <w:tr w14:paraId="7DEF776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955C9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30425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19EA617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BACC01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1371D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951104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9B1BD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9B7EF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7CD60F">
            <w:pPr>
              <w:jc w:val="right"/>
              <w:rPr>
                <w:rFonts w:ascii="Times New Roman" w:hAnsi="Times New Roman" w:eastAsia="宋体" w:cs="Times New Roman"/>
                <w:color w:val="000000"/>
                <w:sz w:val="20"/>
                <w:szCs w:val="20"/>
              </w:rPr>
            </w:pPr>
          </w:p>
        </w:tc>
      </w:tr>
      <w:tr w14:paraId="78716BA3">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261F9E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9242D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09B021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8CD019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614051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4786F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528F3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66C6A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809A91">
            <w:pPr>
              <w:jc w:val="right"/>
              <w:rPr>
                <w:rFonts w:ascii="Times New Roman" w:hAnsi="Times New Roman" w:eastAsia="宋体" w:cs="Times New Roman"/>
                <w:color w:val="000000"/>
                <w:sz w:val="20"/>
                <w:szCs w:val="20"/>
              </w:rPr>
            </w:pPr>
          </w:p>
        </w:tc>
      </w:tr>
      <w:tr w14:paraId="4A3AE08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4F48E7">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8346B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33A3C26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6DDE7F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5FDC8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7FCEDA8">
            <w:pPr>
              <w:jc w:val="right"/>
              <w:rPr>
                <w:rFonts w:ascii="Times New Roman" w:hAnsi="Times New Roman" w:eastAsia="宋体" w:cs="Times New Roman"/>
                <w:color w:val="000000"/>
                <w:sz w:val="20"/>
                <w:szCs w:val="20"/>
              </w:rPr>
            </w:pPr>
            <w:r>
              <w:rPr>
                <w:rFonts w:ascii="Times New Roman" w:hAnsi="Times New Roman" w:cs="Times New Roman"/>
                <w:sz w:val="20"/>
                <w:szCs w:val="20"/>
              </w:rPr>
              <w:t>14.00</w:t>
            </w:r>
          </w:p>
        </w:tc>
        <w:tc>
          <w:tcPr>
            <w:tcW w:w="520" w:type="pct"/>
            <w:tcBorders>
              <w:top w:val="single" w:color="auto" w:sz="4" w:space="0"/>
              <w:left w:val="single" w:color="auto" w:sz="4" w:space="0"/>
              <w:bottom w:val="single" w:color="auto" w:sz="4" w:space="0"/>
              <w:right w:val="single" w:color="auto" w:sz="4" w:space="0"/>
            </w:tcBorders>
            <w:noWrap/>
            <w:vAlign w:val="center"/>
          </w:tcPr>
          <w:p w14:paraId="7A2DA468">
            <w:pPr>
              <w:jc w:val="right"/>
              <w:rPr>
                <w:rFonts w:ascii="Times New Roman" w:hAnsi="Times New Roman" w:eastAsia="宋体" w:cs="Times New Roman"/>
                <w:color w:val="000000"/>
                <w:sz w:val="20"/>
                <w:szCs w:val="20"/>
              </w:rPr>
            </w:pPr>
            <w:r>
              <w:rPr>
                <w:rFonts w:ascii="Times New Roman" w:hAnsi="Times New Roman" w:cs="Times New Roman"/>
                <w:sz w:val="20"/>
                <w:szCs w:val="20"/>
              </w:rPr>
              <w:t>14.00</w:t>
            </w:r>
          </w:p>
        </w:tc>
        <w:tc>
          <w:tcPr>
            <w:tcW w:w="520" w:type="pct"/>
            <w:tcBorders>
              <w:top w:val="single" w:color="auto" w:sz="4" w:space="0"/>
              <w:left w:val="single" w:color="auto" w:sz="4" w:space="0"/>
              <w:bottom w:val="single" w:color="auto" w:sz="4" w:space="0"/>
              <w:right w:val="single" w:color="auto" w:sz="4" w:space="0"/>
            </w:tcBorders>
            <w:noWrap/>
            <w:vAlign w:val="center"/>
          </w:tcPr>
          <w:p w14:paraId="68C94D0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248D9C">
            <w:pPr>
              <w:jc w:val="right"/>
              <w:rPr>
                <w:rFonts w:ascii="Times New Roman" w:hAnsi="Times New Roman" w:eastAsia="宋体" w:cs="Times New Roman"/>
                <w:color w:val="000000"/>
                <w:sz w:val="20"/>
                <w:szCs w:val="20"/>
              </w:rPr>
            </w:pPr>
          </w:p>
        </w:tc>
      </w:tr>
      <w:tr w14:paraId="140BD2CE">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FF4B4">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0FD5D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7C1A77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DCE550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A5C039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F0973C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FDEF3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6FE9F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D507D0">
            <w:pPr>
              <w:jc w:val="right"/>
              <w:rPr>
                <w:rFonts w:ascii="Times New Roman" w:hAnsi="Times New Roman" w:eastAsia="宋体" w:cs="Times New Roman"/>
                <w:color w:val="000000"/>
                <w:sz w:val="20"/>
                <w:szCs w:val="20"/>
              </w:rPr>
            </w:pPr>
          </w:p>
        </w:tc>
      </w:tr>
      <w:tr w14:paraId="25865A4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F3E8A4A">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8FC1A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986650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DD8555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4600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1BF5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1BE14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EEB16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3347DF">
            <w:pPr>
              <w:jc w:val="right"/>
              <w:rPr>
                <w:rFonts w:ascii="Times New Roman" w:hAnsi="Times New Roman" w:eastAsia="宋体" w:cs="Times New Roman"/>
                <w:color w:val="000000"/>
                <w:sz w:val="20"/>
                <w:szCs w:val="20"/>
              </w:rPr>
            </w:pPr>
          </w:p>
        </w:tc>
      </w:tr>
      <w:tr w14:paraId="18ADF3B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7DBBE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2A3788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73A2F0D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FEE6B1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766C81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B5A23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D8FAC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C78EE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BD75722">
            <w:pPr>
              <w:jc w:val="right"/>
              <w:rPr>
                <w:rFonts w:ascii="Times New Roman" w:hAnsi="Times New Roman" w:eastAsia="宋体" w:cs="Times New Roman"/>
                <w:color w:val="000000"/>
                <w:sz w:val="20"/>
                <w:szCs w:val="20"/>
              </w:rPr>
            </w:pPr>
          </w:p>
        </w:tc>
      </w:tr>
      <w:tr w14:paraId="748F9D6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1EE0F9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5285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2F0165E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C1542B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C58C52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B7B4BB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0BCE6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DD4CC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D6E726">
            <w:pPr>
              <w:jc w:val="right"/>
              <w:rPr>
                <w:rFonts w:ascii="Times New Roman" w:hAnsi="Times New Roman" w:eastAsia="宋体" w:cs="Times New Roman"/>
                <w:color w:val="000000"/>
                <w:sz w:val="20"/>
                <w:szCs w:val="20"/>
              </w:rPr>
            </w:pPr>
          </w:p>
        </w:tc>
      </w:tr>
      <w:tr w14:paraId="4748E0EF">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1C04F493">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2A4061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73AB62F3">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229614F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0B3A6E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3646A3D">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6CB3398D">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3A134DE0">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627DB291">
            <w:pPr>
              <w:jc w:val="right"/>
              <w:rPr>
                <w:rFonts w:ascii="Times New Roman" w:hAnsi="Times New Roman" w:eastAsia="宋体" w:cs="Times New Roman"/>
                <w:color w:val="000000"/>
                <w:sz w:val="20"/>
                <w:szCs w:val="20"/>
              </w:rPr>
            </w:pPr>
          </w:p>
        </w:tc>
      </w:tr>
      <w:tr w14:paraId="5447ECE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02032E3">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7BC10B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5824607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8F2001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7A9E627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714AA85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CC982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859BE2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76A51D3">
            <w:pPr>
              <w:jc w:val="right"/>
              <w:rPr>
                <w:rFonts w:ascii="Times New Roman" w:hAnsi="Times New Roman" w:eastAsia="宋体" w:cs="Times New Roman"/>
                <w:color w:val="000000"/>
                <w:sz w:val="20"/>
                <w:szCs w:val="20"/>
              </w:rPr>
            </w:pPr>
          </w:p>
        </w:tc>
      </w:tr>
      <w:tr w14:paraId="1022E78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7C04F6">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419D4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0CBFD84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5B3283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75EEDED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7C08BD6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806EEB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E58A8D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7DE7F33">
            <w:pPr>
              <w:jc w:val="right"/>
              <w:rPr>
                <w:rFonts w:ascii="Times New Roman" w:hAnsi="Times New Roman" w:eastAsia="宋体" w:cs="Times New Roman"/>
                <w:color w:val="000000"/>
                <w:sz w:val="20"/>
                <w:szCs w:val="20"/>
              </w:rPr>
            </w:pPr>
          </w:p>
        </w:tc>
      </w:tr>
      <w:tr w14:paraId="05BDCD3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53D4C7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02985C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667F3400">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895" w:type="pct"/>
            <w:gridSpan w:val="2"/>
            <w:tcBorders>
              <w:top w:val="nil"/>
              <w:left w:val="nil"/>
              <w:bottom w:val="single" w:color="000000" w:sz="4" w:space="0"/>
              <w:right w:val="single" w:color="000000" w:sz="4" w:space="0"/>
            </w:tcBorders>
            <w:noWrap/>
            <w:vAlign w:val="center"/>
          </w:tcPr>
          <w:p w14:paraId="449DC943">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0696D03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3FDADE0E">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520" w:type="pct"/>
            <w:tcBorders>
              <w:top w:val="nil"/>
              <w:left w:val="nil"/>
              <w:bottom w:val="single" w:color="000000" w:sz="4" w:space="0"/>
              <w:right w:val="single" w:color="000000" w:sz="4" w:space="0"/>
            </w:tcBorders>
            <w:noWrap/>
            <w:vAlign w:val="center"/>
          </w:tcPr>
          <w:p w14:paraId="09E2653F">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520" w:type="pct"/>
            <w:tcBorders>
              <w:top w:val="nil"/>
              <w:left w:val="nil"/>
              <w:bottom w:val="single" w:color="000000" w:sz="4" w:space="0"/>
              <w:right w:val="single" w:color="000000" w:sz="4" w:space="0"/>
            </w:tcBorders>
            <w:noWrap/>
            <w:vAlign w:val="center"/>
          </w:tcPr>
          <w:p w14:paraId="46A1541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7946690">
            <w:pPr>
              <w:jc w:val="right"/>
              <w:rPr>
                <w:rFonts w:ascii="Times New Roman" w:hAnsi="Times New Roman" w:eastAsia="宋体" w:cs="Times New Roman"/>
                <w:color w:val="000000"/>
                <w:sz w:val="20"/>
                <w:szCs w:val="20"/>
              </w:rPr>
            </w:pPr>
          </w:p>
        </w:tc>
      </w:tr>
      <w:tr w14:paraId="3C8AF70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61D6C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0DE2D8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1AE0126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06DD91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0994F3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2CFA06D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DDBDD3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DA9DFB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74B38C4">
            <w:pPr>
              <w:jc w:val="right"/>
              <w:rPr>
                <w:rFonts w:ascii="Times New Roman" w:hAnsi="Times New Roman" w:eastAsia="宋体" w:cs="Times New Roman"/>
                <w:color w:val="000000"/>
                <w:sz w:val="20"/>
                <w:szCs w:val="20"/>
              </w:rPr>
            </w:pPr>
          </w:p>
        </w:tc>
      </w:tr>
      <w:tr w14:paraId="0F28BF6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AE49E4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6DC6F77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563C9AD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4FBD88B">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D4952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65598FB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015A91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38418C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7554433">
            <w:pPr>
              <w:jc w:val="left"/>
              <w:rPr>
                <w:rFonts w:ascii="Times New Roman" w:hAnsi="Times New Roman" w:eastAsia="宋体" w:cs="Times New Roman"/>
                <w:color w:val="000000"/>
                <w:sz w:val="20"/>
                <w:szCs w:val="20"/>
              </w:rPr>
            </w:pPr>
          </w:p>
        </w:tc>
      </w:tr>
      <w:tr w14:paraId="4A1D54D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27E8D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28328CE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02BC408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26F6A1B">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38CAC8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56D821B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8C47D8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2B5AFA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D5D9423">
            <w:pPr>
              <w:jc w:val="left"/>
              <w:rPr>
                <w:rFonts w:ascii="Times New Roman" w:hAnsi="Times New Roman" w:eastAsia="宋体" w:cs="Times New Roman"/>
                <w:color w:val="000000"/>
                <w:sz w:val="20"/>
                <w:szCs w:val="20"/>
              </w:rPr>
            </w:pPr>
          </w:p>
        </w:tc>
      </w:tr>
      <w:tr w14:paraId="03E4FB3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587DC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1A8043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0A2CE0D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9566199">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9505E1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47B91EF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74E4B9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88CAA7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97E34B5">
            <w:pPr>
              <w:jc w:val="left"/>
              <w:rPr>
                <w:rFonts w:ascii="Times New Roman" w:hAnsi="Times New Roman" w:eastAsia="宋体" w:cs="Times New Roman"/>
                <w:color w:val="000000"/>
                <w:sz w:val="20"/>
                <w:szCs w:val="20"/>
              </w:rPr>
            </w:pPr>
          </w:p>
        </w:tc>
      </w:tr>
      <w:tr w14:paraId="2F5E912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5777E2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709A6B0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7F12709D">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895" w:type="pct"/>
            <w:gridSpan w:val="2"/>
            <w:tcBorders>
              <w:top w:val="nil"/>
              <w:left w:val="nil"/>
              <w:bottom w:val="single" w:color="000000" w:sz="8" w:space="0"/>
              <w:right w:val="single" w:color="000000" w:sz="4" w:space="0"/>
            </w:tcBorders>
            <w:noWrap/>
            <w:vAlign w:val="center"/>
          </w:tcPr>
          <w:p w14:paraId="15789977">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7192E7F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608DCA61">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520" w:type="pct"/>
            <w:tcBorders>
              <w:top w:val="nil"/>
              <w:left w:val="nil"/>
              <w:bottom w:val="single" w:color="000000" w:sz="8" w:space="0"/>
              <w:right w:val="single" w:color="000000" w:sz="4" w:space="0"/>
            </w:tcBorders>
            <w:noWrap/>
            <w:vAlign w:val="center"/>
          </w:tcPr>
          <w:p w14:paraId="046BD0DA">
            <w:pPr>
              <w:jc w:val="right"/>
              <w:rPr>
                <w:rFonts w:ascii="Times New Roman" w:hAnsi="Times New Roman" w:cs="Times New Roman"/>
                <w:sz w:val="20"/>
                <w:szCs w:val="20"/>
              </w:rPr>
            </w:pPr>
          </w:p>
          <w:p w14:paraId="6836D84D">
            <w:pPr>
              <w:jc w:val="right"/>
              <w:rPr>
                <w:rFonts w:ascii="Times New Roman" w:hAnsi="Times New Roman" w:cs="Times New Roman"/>
                <w:sz w:val="20"/>
                <w:szCs w:val="20"/>
              </w:rPr>
            </w:pPr>
            <w:r>
              <w:rPr>
                <w:rFonts w:ascii="Times New Roman" w:hAnsi="Times New Roman" w:cs="Times New Roman"/>
                <w:sz w:val="20"/>
                <w:szCs w:val="20"/>
              </w:rPr>
              <w:t>124.77</w:t>
            </w:r>
          </w:p>
          <w:p w14:paraId="558D7330">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44A69CE9">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5F1812C3">
            <w:pPr>
              <w:jc w:val="right"/>
              <w:rPr>
                <w:rFonts w:ascii="Times New Roman" w:hAnsi="Times New Roman" w:eastAsia="宋体" w:cs="Times New Roman"/>
                <w:color w:val="000000"/>
                <w:sz w:val="20"/>
                <w:szCs w:val="20"/>
              </w:rPr>
            </w:pPr>
          </w:p>
        </w:tc>
      </w:tr>
      <w:tr w14:paraId="5BA978C8">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0A29F90">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516ED405">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7ABC6D24">
      <w:pPr>
        <w:rPr>
          <w:rFonts w:ascii="仿宋_GB2312" w:hAnsi="宋体" w:eastAsia="仿宋_GB2312"/>
          <w:b/>
          <w:sz w:val="32"/>
          <w:szCs w:val="32"/>
        </w:rPr>
      </w:pPr>
      <w:r>
        <w:rPr>
          <w:rFonts w:hint="eastAsia" w:ascii="仿宋_GB2312" w:hAnsi="宋体" w:eastAsia="仿宋_GB2312"/>
          <w:b/>
          <w:sz w:val="32"/>
          <w:szCs w:val="32"/>
        </w:rPr>
        <w:br w:type="page"/>
      </w:r>
    </w:p>
    <w:p w14:paraId="3B4802CA">
      <w:pPr>
        <w:jc w:val="center"/>
        <w:rPr>
          <w:rFonts w:ascii="宋体" w:hAnsi="宋体" w:eastAsia="宋体"/>
          <w:spacing w:val="-2"/>
          <w:sz w:val="20"/>
        </w:rPr>
      </w:pPr>
    </w:p>
    <w:tbl>
      <w:tblPr>
        <w:tblStyle w:val="11"/>
        <w:tblW w:w="5455" w:type="pct"/>
        <w:tblInd w:w="-657" w:type="dxa"/>
        <w:tblLayout w:type="autofit"/>
        <w:tblCellMar>
          <w:top w:w="0" w:type="dxa"/>
          <w:left w:w="108" w:type="dxa"/>
          <w:bottom w:w="0" w:type="dxa"/>
          <w:right w:w="108" w:type="dxa"/>
        </w:tblCellMar>
      </w:tblPr>
      <w:tblGrid>
        <w:gridCol w:w="2113"/>
        <w:gridCol w:w="3416"/>
        <w:gridCol w:w="1237"/>
        <w:gridCol w:w="523"/>
        <w:gridCol w:w="543"/>
        <w:gridCol w:w="384"/>
        <w:gridCol w:w="1232"/>
      </w:tblGrid>
      <w:tr w14:paraId="0D575B90">
        <w:tblPrEx>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8FAED45">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3ADB4EC0">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255B68D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61AFFF3F">
        <w:tblPrEx>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1470C2AA">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编制部门（单位）：中国共产党高邑县委员会统一战线工作部</w:t>
            </w:r>
          </w:p>
        </w:tc>
        <w:tc>
          <w:tcPr>
            <w:tcW w:w="1551" w:type="pct"/>
            <w:gridSpan w:val="2"/>
            <w:tcBorders>
              <w:top w:val="nil"/>
              <w:left w:val="nil"/>
              <w:bottom w:val="single" w:color="auto" w:sz="4" w:space="0"/>
              <w:right w:val="nil"/>
            </w:tcBorders>
            <w:noWrap/>
            <w:vAlign w:val="bottom"/>
          </w:tcPr>
          <w:p w14:paraId="34B2071B">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591" w:type="pct"/>
            <w:gridSpan w:val="2"/>
            <w:tcBorders>
              <w:top w:val="nil"/>
              <w:left w:val="nil"/>
              <w:bottom w:val="single" w:color="auto" w:sz="4" w:space="0"/>
              <w:right w:val="nil"/>
            </w:tcBorders>
            <w:noWrap/>
            <w:vAlign w:val="bottom"/>
          </w:tcPr>
          <w:p w14:paraId="1DBD9F4B">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70E0FC3">
        <w:tblPrEx>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14:paraId="035B46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52" w:type="pct"/>
            <w:gridSpan w:val="5"/>
            <w:tcBorders>
              <w:top w:val="single" w:color="auto" w:sz="4" w:space="0"/>
              <w:left w:val="single" w:color="auto" w:sz="4" w:space="0"/>
              <w:bottom w:val="single" w:color="auto" w:sz="4" w:space="0"/>
              <w:right w:val="single" w:color="auto" w:sz="4" w:space="0"/>
            </w:tcBorders>
            <w:vAlign w:val="center"/>
          </w:tcPr>
          <w:p w14:paraId="7F2497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64303EC7">
        <w:tblPrEx>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vAlign w:val="center"/>
          </w:tcPr>
          <w:p w14:paraId="0BD6AA6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48" w:type="pct"/>
            <w:vMerge w:val="restart"/>
            <w:tcBorders>
              <w:top w:val="single" w:color="auto" w:sz="4" w:space="0"/>
              <w:left w:val="single" w:color="auto" w:sz="4" w:space="0"/>
              <w:bottom w:val="single" w:color="auto" w:sz="4" w:space="0"/>
              <w:right w:val="single" w:color="auto" w:sz="4" w:space="0"/>
            </w:tcBorders>
            <w:vAlign w:val="center"/>
          </w:tcPr>
          <w:p w14:paraId="69CEED6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vAlign w:val="center"/>
          </w:tcPr>
          <w:p w14:paraId="3A58550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vAlign w:val="center"/>
          </w:tcPr>
          <w:p w14:paraId="3980ED8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3" w:type="pct"/>
            <w:vMerge w:val="restart"/>
            <w:tcBorders>
              <w:top w:val="single" w:color="auto" w:sz="4" w:space="0"/>
              <w:left w:val="single" w:color="auto" w:sz="4" w:space="0"/>
              <w:bottom w:val="single" w:color="auto" w:sz="4" w:space="0"/>
              <w:right w:val="single" w:color="auto" w:sz="4" w:space="0"/>
            </w:tcBorders>
            <w:vAlign w:val="center"/>
          </w:tcPr>
          <w:p w14:paraId="630CA94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168F439A">
        <w:tblPrEx>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vAlign w:val="center"/>
          </w:tcPr>
          <w:p w14:paraId="146F67B1">
            <w:pPr>
              <w:jc w:val="center"/>
              <w:rPr>
                <w:rFonts w:ascii="宋体" w:hAnsi="宋体" w:eastAsia="宋体"/>
                <w:color w:val="000000"/>
                <w:sz w:val="20"/>
                <w:szCs w:val="20"/>
              </w:rPr>
            </w:pPr>
          </w:p>
        </w:tc>
        <w:tc>
          <w:tcPr>
            <w:tcW w:w="748" w:type="pct"/>
            <w:vMerge w:val="continue"/>
            <w:tcBorders>
              <w:top w:val="single" w:color="auto" w:sz="4" w:space="0"/>
              <w:left w:val="single" w:color="auto" w:sz="4" w:space="0"/>
              <w:bottom w:val="single" w:color="auto" w:sz="4" w:space="0"/>
              <w:right w:val="single" w:color="auto" w:sz="4" w:space="0"/>
            </w:tcBorders>
            <w:vAlign w:val="center"/>
          </w:tcPr>
          <w:p w14:paraId="0D8AE161">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14:paraId="6A5F92FD">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14:paraId="471D9118">
            <w:pPr>
              <w:jc w:val="center"/>
              <w:rPr>
                <w:rFonts w:ascii="宋体" w:hAnsi="宋体" w:eastAsia="宋体"/>
                <w:color w:val="000000"/>
                <w:sz w:val="20"/>
                <w:szCs w:val="20"/>
              </w:rPr>
            </w:pPr>
          </w:p>
        </w:tc>
        <w:tc>
          <w:tcPr>
            <w:tcW w:w="1213" w:type="pct"/>
            <w:vMerge w:val="continue"/>
            <w:tcBorders>
              <w:top w:val="single" w:color="auto" w:sz="4" w:space="0"/>
              <w:left w:val="single" w:color="auto" w:sz="4" w:space="0"/>
              <w:bottom w:val="single" w:color="auto" w:sz="4" w:space="0"/>
              <w:right w:val="single" w:color="auto" w:sz="4" w:space="0"/>
            </w:tcBorders>
            <w:vAlign w:val="center"/>
          </w:tcPr>
          <w:p w14:paraId="12114672">
            <w:pPr>
              <w:jc w:val="center"/>
              <w:rPr>
                <w:rFonts w:ascii="宋体" w:hAnsi="宋体" w:eastAsia="宋体"/>
                <w:color w:val="000000"/>
                <w:sz w:val="20"/>
                <w:szCs w:val="20"/>
              </w:rPr>
            </w:pPr>
          </w:p>
        </w:tc>
      </w:tr>
      <w:tr w14:paraId="75FFB91B">
        <w:tblPrEx>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vAlign w:val="center"/>
          </w:tcPr>
          <w:p w14:paraId="7A2E688E">
            <w:pPr>
              <w:jc w:val="center"/>
              <w:rPr>
                <w:rFonts w:ascii="宋体" w:hAnsi="宋体" w:eastAsia="宋体"/>
                <w:color w:val="000000"/>
                <w:sz w:val="20"/>
                <w:szCs w:val="20"/>
              </w:rPr>
            </w:pPr>
          </w:p>
        </w:tc>
        <w:tc>
          <w:tcPr>
            <w:tcW w:w="748" w:type="pct"/>
            <w:vMerge w:val="continue"/>
            <w:tcBorders>
              <w:top w:val="single" w:color="auto" w:sz="4" w:space="0"/>
              <w:left w:val="single" w:color="auto" w:sz="4" w:space="0"/>
              <w:bottom w:val="single" w:color="auto" w:sz="4" w:space="0"/>
              <w:right w:val="single" w:color="auto" w:sz="4" w:space="0"/>
            </w:tcBorders>
            <w:vAlign w:val="center"/>
          </w:tcPr>
          <w:p w14:paraId="386B2564">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14:paraId="2EFE771C">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14:paraId="093632CC">
            <w:pPr>
              <w:jc w:val="center"/>
              <w:rPr>
                <w:rFonts w:ascii="宋体" w:hAnsi="宋体" w:eastAsia="宋体"/>
                <w:color w:val="000000"/>
                <w:sz w:val="20"/>
                <w:szCs w:val="20"/>
              </w:rPr>
            </w:pPr>
          </w:p>
        </w:tc>
        <w:tc>
          <w:tcPr>
            <w:tcW w:w="1213" w:type="pct"/>
            <w:vMerge w:val="continue"/>
            <w:tcBorders>
              <w:top w:val="single" w:color="auto" w:sz="4" w:space="0"/>
              <w:left w:val="single" w:color="auto" w:sz="4" w:space="0"/>
              <w:bottom w:val="single" w:color="auto" w:sz="4" w:space="0"/>
              <w:right w:val="single" w:color="auto" w:sz="4" w:space="0"/>
            </w:tcBorders>
            <w:vAlign w:val="center"/>
          </w:tcPr>
          <w:p w14:paraId="312D7E1B">
            <w:pPr>
              <w:jc w:val="center"/>
              <w:rPr>
                <w:rFonts w:ascii="宋体" w:hAnsi="宋体" w:eastAsia="宋体"/>
                <w:color w:val="000000"/>
                <w:sz w:val="20"/>
                <w:szCs w:val="20"/>
              </w:rPr>
            </w:pPr>
          </w:p>
        </w:tc>
      </w:tr>
      <w:tr w14:paraId="5CA998A3">
        <w:tblPrEx>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14:paraId="5205B41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78A0B9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3FA4BF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694F452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2E5A856B">
        <w:tblPrEx>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14:paraId="08EA4D6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59C9F7C">
            <w:pPr>
              <w:jc w:val="right"/>
              <w:rPr>
                <w:rFonts w:ascii="Times New Roman" w:hAnsi="Times New Roman" w:eastAsia="宋体" w:cs="Times New Roman"/>
                <w:color w:val="000000"/>
                <w:sz w:val="20"/>
                <w:szCs w:val="20"/>
              </w:rPr>
            </w:pPr>
            <w:r>
              <w:rPr>
                <w:rFonts w:ascii="Times New Roman" w:hAnsi="Times New Roman" w:cs="Times New Roman"/>
                <w:sz w:val="20"/>
                <w:szCs w:val="20"/>
              </w:rPr>
              <w:t>124.77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CD30C11">
            <w:pPr>
              <w:jc w:val="right"/>
              <w:rPr>
                <w:rFonts w:ascii="Times New Roman" w:hAnsi="Times New Roman" w:eastAsia="宋体" w:cs="Times New Roman"/>
                <w:color w:val="000000"/>
                <w:sz w:val="20"/>
                <w:szCs w:val="20"/>
              </w:rPr>
            </w:pPr>
            <w:r>
              <w:rPr>
                <w:rFonts w:ascii="Times New Roman" w:hAnsi="Times New Roman" w:cs="Times New Roman"/>
                <w:sz w:val="20"/>
                <w:szCs w:val="20"/>
              </w:rPr>
              <w:t>105.77</w:t>
            </w:r>
          </w:p>
        </w:tc>
        <w:tc>
          <w:tcPr>
            <w:tcW w:w="1213" w:type="pct"/>
            <w:tcBorders>
              <w:top w:val="single" w:color="auto" w:sz="4" w:space="0"/>
              <w:left w:val="single" w:color="auto" w:sz="4" w:space="0"/>
              <w:bottom w:val="single" w:color="auto" w:sz="4" w:space="0"/>
              <w:right w:val="single" w:color="auto" w:sz="4" w:space="0"/>
            </w:tcBorders>
            <w:noWrap/>
            <w:vAlign w:val="center"/>
          </w:tcPr>
          <w:p w14:paraId="5B0278F7">
            <w:pPr>
              <w:jc w:val="right"/>
              <w:rPr>
                <w:rFonts w:ascii="Times New Roman" w:hAnsi="Times New Roman" w:eastAsia="宋体" w:cs="Times New Roman"/>
                <w:color w:val="000000"/>
                <w:sz w:val="20"/>
                <w:szCs w:val="20"/>
              </w:rPr>
            </w:pPr>
            <w:r>
              <w:rPr>
                <w:rFonts w:ascii="Times New Roman" w:hAnsi="Times New Roman" w:cs="Times New Roman"/>
                <w:sz w:val="20"/>
                <w:szCs w:val="20"/>
              </w:rPr>
              <w:t>19.00</w:t>
            </w:r>
          </w:p>
        </w:tc>
      </w:tr>
      <w:tr w14:paraId="21D71924">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183BE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48" w:type="pct"/>
            <w:tcBorders>
              <w:top w:val="single" w:color="auto" w:sz="4" w:space="0"/>
              <w:left w:val="single" w:color="auto" w:sz="4" w:space="0"/>
              <w:bottom w:val="single" w:color="auto" w:sz="4" w:space="0"/>
              <w:right w:val="single" w:color="auto" w:sz="4" w:space="0"/>
            </w:tcBorders>
            <w:noWrap/>
            <w:vAlign w:val="center"/>
          </w:tcPr>
          <w:p w14:paraId="47B398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31596F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79.13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627D57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60.13</w:t>
            </w:r>
          </w:p>
        </w:tc>
        <w:tc>
          <w:tcPr>
            <w:tcW w:w="1213" w:type="pct"/>
            <w:tcBorders>
              <w:top w:val="single" w:color="auto" w:sz="4" w:space="0"/>
              <w:left w:val="single" w:color="auto" w:sz="4" w:space="0"/>
              <w:bottom w:val="single" w:color="auto" w:sz="4" w:space="0"/>
              <w:right w:val="single" w:color="auto" w:sz="4" w:space="0"/>
            </w:tcBorders>
            <w:noWrap/>
            <w:vAlign w:val="center"/>
          </w:tcPr>
          <w:p w14:paraId="063A286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19.00</w:t>
            </w:r>
          </w:p>
        </w:tc>
      </w:tr>
      <w:tr w14:paraId="082E4540">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17C1FD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20134</w:t>
            </w:r>
          </w:p>
        </w:tc>
        <w:tc>
          <w:tcPr>
            <w:tcW w:w="748" w:type="pct"/>
            <w:tcBorders>
              <w:top w:val="single" w:color="auto" w:sz="4" w:space="0"/>
              <w:left w:val="single" w:color="auto" w:sz="4" w:space="0"/>
              <w:bottom w:val="single" w:color="auto" w:sz="4" w:space="0"/>
              <w:right w:val="single" w:color="auto" w:sz="4" w:space="0"/>
            </w:tcBorders>
            <w:noWrap/>
            <w:vAlign w:val="center"/>
          </w:tcPr>
          <w:p w14:paraId="4145341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统战事务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0E9423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79.13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D15861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60.13</w:t>
            </w:r>
          </w:p>
        </w:tc>
        <w:tc>
          <w:tcPr>
            <w:tcW w:w="1213" w:type="pct"/>
            <w:tcBorders>
              <w:top w:val="single" w:color="auto" w:sz="4" w:space="0"/>
              <w:left w:val="single" w:color="auto" w:sz="4" w:space="0"/>
              <w:bottom w:val="single" w:color="auto" w:sz="4" w:space="0"/>
              <w:right w:val="single" w:color="auto" w:sz="4" w:space="0"/>
            </w:tcBorders>
            <w:noWrap/>
            <w:vAlign w:val="center"/>
          </w:tcPr>
          <w:p w14:paraId="26FE983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19.00</w:t>
            </w:r>
          </w:p>
        </w:tc>
      </w:tr>
      <w:tr w14:paraId="2DB375FF">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6D5FAB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2013401</w:t>
            </w:r>
          </w:p>
        </w:tc>
        <w:tc>
          <w:tcPr>
            <w:tcW w:w="748" w:type="pct"/>
            <w:tcBorders>
              <w:top w:val="single" w:color="auto" w:sz="4" w:space="0"/>
              <w:left w:val="single" w:color="auto" w:sz="4" w:space="0"/>
              <w:bottom w:val="single" w:color="auto" w:sz="4" w:space="0"/>
              <w:right w:val="single" w:color="auto" w:sz="4" w:space="0"/>
            </w:tcBorders>
            <w:noWrap/>
            <w:vAlign w:val="center"/>
          </w:tcPr>
          <w:p w14:paraId="56A979D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100FC8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60.13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B842E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60.13</w:t>
            </w:r>
          </w:p>
        </w:tc>
        <w:tc>
          <w:tcPr>
            <w:tcW w:w="1213" w:type="pct"/>
            <w:tcBorders>
              <w:top w:val="single" w:color="auto" w:sz="4" w:space="0"/>
              <w:left w:val="single" w:color="auto" w:sz="4" w:space="0"/>
              <w:bottom w:val="single" w:color="auto" w:sz="4" w:space="0"/>
              <w:right w:val="single" w:color="auto" w:sz="4" w:space="0"/>
            </w:tcBorders>
            <w:noWrap/>
            <w:vAlign w:val="center"/>
          </w:tcPr>
          <w:p w14:paraId="44B701F8">
            <w:pPr>
              <w:jc w:val="right"/>
              <w:rPr>
                <w:rFonts w:ascii="Times New Roman" w:hAnsi="Times New Roman" w:eastAsia="宋体" w:cs="Times New Roman"/>
                <w:color w:val="000000"/>
                <w:sz w:val="20"/>
                <w:szCs w:val="20"/>
              </w:rPr>
            </w:pPr>
          </w:p>
        </w:tc>
      </w:tr>
      <w:tr w14:paraId="7152461F">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B228C3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2013404</w:t>
            </w:r>
          </w:p>
        </w:tc>
        <w:tc>
          <w:tcPr>
            <w:tcW w:w="748" w:type="pct"/>
            <w:tcBorders>
              <w:top w:val="single" w:color="auto" w:sz="4" w:space="0"/>
              <w:left w:val="single" w:color="auto" w:sz="4" w:space="0"/>
              <w:bottom w:val="single" w:color="auto" w:sz="4" w:space="0"/>
              <w:right w:val="single" w:color="auto" w:sz="4" w:space="0"/>
            </w:tcBorders>
            <w:noWrap/>
            <w:vAlign w:val="center"/>
          </w:tcPr>
          <w:p w14:paraId="41101B0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宗教事务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FED94F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FFA7939">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0287E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19.00</w:t>
            </w:r>
          </w:p>
        </w:tc>
      </w:tr>
      <w:tr w14:paraId="50B7B2F1">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90B90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205</w:t>
            </w:r>
          </w:p>
        </w:tc>
        <w:tc>
          <w:tcPr>
            <w:tcW w:w="748" w:type="pct"/>
            <w:tcBorders>
              <w:top w:val="single" w:color="auto" w:sz="4" w:space="0"/>
              <w:left w:val="single" w:color="auto" w:sz="4" w:space="0"/>
              <w:bottom w:val="single" w:color="auto" w:sz="4" w:space="0"/>
              <w:right w:val="single" w:color="auto" w:sz="4" w:space="0"/>
            </w:tcBorders>
            <w:noWrap/>
            <w:vAlign w:val="center"/>
          </w:tcPr>
          <w:p w14:paraId="43FFCBF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教育支出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F014DF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CBFB93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1213" w:type="pct"/>
            <w:tcBorders>
              <w:top w:val="single" w:color="auto" w:sz="4" w:space="0"/>
              <w:left w:val="single" w:color="auto" w:sz="4" w:space="0"/>
              <w:bottom w:val="single" w:color="auto" w:sz="4" w:space="0"/>
              <w:right w:val="single" w:color="auto" w:sz="4" w:space="0"/>
            </w:tcBorders>
            <w:noWrap/>
            <w:vAlign w:val="center"/>
          </w:tcPr>
          <w:p w14:paraId="1251B4A9">
            <w:pPr>
              <w:jc w:val="right"/>
              <w:rPr>
                <w:rFonts w:ascii="Times New Roman" w:hAnsi="Times New Roman" w:eastAsia="宋体" w:cs="Times New Roman"/>
                <w:color w:val="000000"/>
                <w:sz w:val="20"/>
                <w:szCs w:val="20"/>
              </w:rPr>
            </w:pPr>
          </w:p>
        </w:tc>
      </w:tr>
      <w:tr w14:paraId="271F04F5">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F0C7BF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20502</w:t>
            </w:r>
          </w:p>
        </w:tc>
        <w:tc>
          <w:tcPr>
            <w:tcW w:w="748" w:type="pct"/>
            <w:tcBorders>
              <w:top w:val="single" w:color="auto" w:sz="4" w:space="0"/>
              <w:left w:val="single" w:color="auto" w:sz="4" w:space="0"/>
              <w:bottom w:val="single" w:color="auto" w:sz="4" w:space="0"/>
              <w:right w:val="single" w:color="auto" w:sz="4" w:space="0"/>
            </w:tcBorders>
            <w:noWrap/>
            <w:vAlign w:val="center"/>
          </w:tcPr>
          <w:p w14:paraId="63BE57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普通教育</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DA05D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E0AD40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1213" w:type="pct"/>
            <w:tcBorders>
              <w:top w:val="single" w:color="auto" w:sz="4" w:space="0"/>
              <w:left w:val="single" w:color="auto" w:sz="4" w:space="0"/>
              <w:bottom w:val="single" w:color="auto" w:sz="4" w:space="0"/>
              <w:right w:val="single" w:color="auto" w:sz="4" w:space="0"/>
            </w:tcBorders>
            <w:noWrap/>
            <w:vAlign w:val="center"/>
          </w:tcPr>
          <w:p w14:paraId="40834EC6">
            <w:pPr>
              <w:jc w:val="right"/>
              <w:rPr>
                <w:rFonts w:ascii="Times New Roman" w:hAnsi="Times New Roman" w:eastAsia="宋体" w:cs="Times New Roman"/>
                <w:color w:val="000000"/>
                <w:sz w:val="20"/>
                <w:szCs w:val="20"/>
              </w:rPr>
            </w:pPr>
          </w:p>
        </w:tc>
      </w:tr>
      <w:tr w14:paraId="076647E0">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FB388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2050203</w:t>
            </w:r>
          </w:p>
        </w:tc>
        <w:tc>
          <w:tcPr>
            <w:tcW w:w="748" w:type="pct"/>
            <w:tcBorders>
              <w:top w:val="single" w:color="auto" w:sz="4" w:space="0"/>
              <w:left w:val="single" w:color="auto" w:sz="4" w:space="0"/>
              <w:bottom w:val="single" w:color="auto" w:sz="4" w:space="0"/>
              <w:right w:val="single" w:color="auto" w:sz="4" w:space="0"/>
            </w:tcBorders>
            <w:noWrap/>
            <w:vAlign w:val="center"/>
          </w:tcPr>
          <w:p w14:paraId="00CBBE9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初中教育</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24ACA7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F646B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0.30</w:t>
            </w:r>
          </w:p>
        </w:tc>
        <w:tc>
          <w:tcPr>
            <w:tcW w:w="1213" w:type="pct"/>
            <w:tcBorders>
              <w:top w:val="single" w:color="auto" w:sz="4" w:space="0"/>
              <w:left w:val="single" w:color="auto" w:sz="4" w:space="0"/>
              <w:bottom w:val="single" w:color="auto" w:sz="4" w:space="0"/>
              <w:right w:val="single" w:color="auto" w:sz="4" w:space="0"/>
            </w:tcBorders>
            <w:noWrap/>
            <w:vAlign w:val="center"/>
          </w:tcPr>
          <w:p w14:paraId="411505F7">
            <w:pPr>
              <w:jc w:val="right"/>
              <w:rPr>
                <w:rFonts w:ascii="Times New Roman" w:hAnsi="Times New Roman" w:eastAsia="宋体" w:cs="Times New Roman"/>
                <w:color w:val="000000"/>
                <w:sz w:val="20"/>
                <w:szCs w:val="20"/>
              </w:rPr>
            </w:pPr>
          </w:p>
        </w:tc>
      </w:tr>
      <w:tr w14:paraId="65829D1B">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FD0FD1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207</w:t>
            </w:r>
          </w:p>
        </w:tc>
        <w:tc>
          <w:tcPr>
            <w:tcW w:w="748" w:type="pct"/>
            <w:tcBorders>
              <w:top w:val="single" w:color="auto" w:sz="4" w:space="0"/>
              <w:left w:val="single" w:color="auto" w:sz="4" w:space="0"/>
              <w:bottom w:val="single" w:color="auto" w:sz="4" w:space="0"/>
              <w:right w:val="single" w:color="auto" w:sz="4" w:space="0"/>
            </w:tcBorders>
            <w:noWrap/>
            <w:vAlign w:val="center"/>
          </w:tcPr>
          <w:p w14:paraId="550A53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F89197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0F6EE6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1213" w:type="pct"/>
            <w:tcBorders>
              <w:top w:val="single" w:color="auto" w:sz="4" w:space="0"/>
              <w:left w:val="single" w:color="auto" w:sz="4" w:space="0"/>
              <w:bottom w:val="single" w:color="auto" w:sz="4" w:space="0"/>
              <w:right w:val="single" w:color="auto" w:sz="4" w:space="0"/>
            </w:tcBorders>
            <w:noWrap/>
            <w:vAlign w:val="center"/>
          </w:tcPr>
          <w:p w14:paraId="12931212">
            <w:pPr>
              <w:jc w:val="right"/>
              <w:rPr>
                <w:rFonts w:ascii="Times New Roman" w:hAnsi="Times New Roman" w:eastAsia="宋体" w:cs="Times New Roman"/>
                <w:color w:val="000000"/>
                <w:sz w:val="20"/>
                <w:szCs w:val="20"/>
              </w:rPr>
            </w:pPr>
          </w:p>
        </w:tc>
      </w:tr>
      <w:tr w14:paraId="0C1A8721">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0EA7E3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20701</w:t>
            </w:r>
          </w:p>
        </w:tc>
        <w:tc>
          <w:tcPr>
            <w:tcW w:w="748" w:type="pct"/>
            <w:tcBorders>
              <w:top w:val="single" w:color="auto" w:sz="4" w:space="0"/>
              <w:left w:val="single" w:color="auto" w:sz="4" w:space="0"/>
              <w:bottom w:val="single" w:color="auto" w:sz="4" w:space="0"/>
              <w:right w:val="single" w:color="auto" w:sz="4" w:space="0"/>
            </w:tcBorders>
            <w:noWrap/>
            <w:vAlign w:val="center"/>
          </w:tcPr>
          <w:p w14:paraId="1B8831D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文化和旅游</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BA65DB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A4F71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1213" w:type="pct"/>
            <w:tcBorders>
              <w:top w:val="single" w:color="auto" w:sz="4" w:space="0"/>
              <w:left w:val="single" w:color="auto" w:sz="4" w:space="0"/>
              <w:bottom w:val="single" w:color="auto" w:sz="4" w:space="0"/>
              <w:right w:val="single" w:color="auto" w:sz="4" w:space="0"/>
            </w:tcBorders>
            <w:noWrap/>
            <w:vAlign w:val="center"/>
          </w:tcPr>
          <w:p w14:paraId="6C12542C">
            <w:pPr>
              <w:jc w:val="right"/>
              <w:rPr>
                <w:rFonts w:ascii="Times New Roman" w:hAnsi="Times New Roman" w:eastAsia="宋体" w:cs="Times New Roman"/>
                <w:color w:val="000000"/>
                <w:sz w:val="20"/>
                <w:szCs w:val="20"/>
              </w:rPr>
            </w:pPr>
          </w:p>
        </w:tc>
      </w:tr>
      <w:tr w14:paraId="19FF8E0C">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DD8379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2070101</w:t>
            </w:r>
          </w:p>
        </w:tc>
        <w:tc>
          <w:tcPr>
            <w:tcW w:w="748" w:type="pct"/>
            <w:tcBorders>
              <w:top w:val="single" w:color="auto" w:sz="4" w:space="0"/>
              <w:left w:val="single" w:color="auto" w:sz="4" w:space="0"/>
              <w:bottom w:val="single" w:color="auto" w:sz="4" w:space="0"/>
              <w:right w:val="single" w:color="auto" w:sz="4" w:space="0"/>
            </w:tcBorders>
            <w:noWrap/>
            <w:vAlign w:val="center"/>
          </w:tcPr>
          <w:p w14:paraId="641F07C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6A2F47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FDAFB5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4.19</w:t>
            </w:r>
          </w:p>
        </w:tc>
        <w:tc>
          <w:tcPr>
            <w:tcW w:w="1213" w:type="pct"/>
            <w:tcBorders>
              <w:top w:val="single" w:color="auto" w:sz="4" w:space="0"/>
              <w:left w:val="single" w:color="auto" w:sz="4" w:space="0"/>
              <w:bottom w:val="single" w:color="auto" w:sz="4" w:space="0"/>
              <w:right w:val="single" w:color="auto" w:sz="4" w:space="0"/>
            </w:tcBorders>
            <w:noWrap/>
            <w:vAlign w:val="center"/>
          </w:tcPr>
          <w:p w14:paraId="1CC9D364">
            <w:pPr>
              <w:jc w:val="right"/>
              <w:rPr>
                <w:rFonts w:ascii="Times New Roman" w:hAnsi="Times New Roman" w:eastAsia="宋体" w:cs="Times New Roman"/>
                <w:color w:val="000000"/>
                <w:sz w:val="20"/>
                <w:szCs w:val="20"/>
              </w:rPr>
            </w:pPr>
          </w:p>
        </w:tc>
      </w:tr>
      <w:tr w14:paraId="02FFFFCA">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AA899A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5036631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0D6357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17.29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4FC553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17.29</w:t>
            </w:r>
          </w:p>
        </w:tc>
        <w:tc>
          <w:tcPr>
            <w:tcW w:w="1213" w:type="pct"/>
            <w:tcBorders>
              <w:top w:val="single" w:color="auto" w:sz="4" w:space="0"/>
              <w:left w:val="single" w:color="auto" w:sz="4" w:space="0"/>
              <w:bottom w:val="single" w:color="auto" w:sz="4" w:space="0"/>
              <w:right w:val="single" w:color="auto" w:sz="4" w:space="0"/>
            </w:tcBorders>
            <w:noWrap/>
            <w:vAlign w:val="center"/>
          </w:tcPr>
          <w:p w14:paraId="1FA60CA6">
            <w:pPr>
              <w:jc w:val="right"/>
              <w:rPr>
                <w:rFonts w:ascii="Times New Roman" w:hAnsi="Times New Roman" w:eastAsia="宋体" w:cs="Times New Roman"/>
                <w:color w:val="000000"/>
                <w:sz w:val="20"/>
                <w:szCs w:val="20"/>
              </w:rPr>
            </w:pPr>
          </w:p>
        </w:tc>
      </w:tr>
      <w:tr w14:paraId="1A3D9D00">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D0833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416EE0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51F08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17.03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42A5C8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17.03</w:t>
            </w:r>
          </w:p>
        </w:tc>
        <w:tc>
          <w:tcPr>
            <w:tcW w:w="1213" w:type="pct"/>
            <w:tcBorders>
              <w:top w:val="single" w:color="auto" w:sz="4" w:space="0"/>
              <w:left w:val="single" w:color="auto" w:sz="4" w:space="0"/>
              <w:bottom w:val="single" w:color="auto" w:sz="4" w:space="0"/>
              <w:right w:val="single" w:color="auto" w:sz="4" w:space="0"/>
            </w:tcBorders>
            <w:noWrap/>
            <w:vAlign w:val="center"/>
          </w:tcPr>
          <w:p w14:paraId="79675E29">
            <w:pPr>
              <w:jc w:val="right"/>
              <w:rPr>
                <w:rFonts w:ascii="Times New Roman" w:hAnsi="Times New Roman" w:eastAsia="宋体" w:cs="Times New Roman"/>
                <w:color w:val="000000"/>
                <w:sz w:val="20"/>
                <w:szCs w:val="20"/>
              </w:rPr>
            </w:pPr>
          </w:p>
        </w:tc>
      </w:tr>
      <w:tr w14:paraId="5E3EE12E">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17BF91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7C23B2C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EA19A4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342BC1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0.28</w:t>
            </w:r>
          </w:p>
        </w:tc>
        <w:tc>
          <w:tcPr>
            <w:tcW w:w="1213" w:type="pct"/>
            <w:tcBorders>
              <w:top w:val="single" w:color="auto" w:sz="4" w:space="0"/>
              <w:left w:val="single" w:color="auto" w:sz="4" w:space="0"/>
              <w:bottom w:val="single" w:color="auto" w:sz="4" w:space="0"/>
              <w:right w:val="single" w:color="auto" w:sz="4" w:space="0"/>
            </w:tcBorders>
            <w:noWrap/>
            <w:vAlign w:val="center"/>
          </w:tcPr>
          <w:p w14:paraId="508A3EE5">
            <w:pPr>
              <w:jc w:val="right"/>
              <w:rPr>
                <w:rFonts w:ascii="Times New Roman" w:hAnsi="Times New Roman" w:eastAsia="宋体" w:cs="Times New Roman"/>
                <w:color w:val="000000"/>
                <w:sz w:val="20"/>
                <w:szCs w:val="20"/>
              </w:rPr>
            </w:pPr>
          </w:p>
        </w:tc>
      </w:tr>
      <w:tr w14:paraId="520B7A51">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8C3500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688174A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4A62FC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14.36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39A828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14.36</w:t>
            </w:r>
          </w:p>
        </w:tc>
        <w:tc>
          <w:tcPr>
            <w:tcW w:w="1213" w:type="pct"/>
            <w:tcBorders>
              <w:top w:val="single" w:color="auto" w:sz="4" w:space="0"/>
              <w:left w:val="single" w:color="auto" w:sz="4" w:space="0"/>
              <w:bottom w:val="single" w:color="auto" w:sz="4" w:space="0"/>
              <w:right w:val="single" w:color="auto" w:sz="4" w:space="0"/>
            </w:tcBorders>
            <w:noWrap/>
            <w:vAlign w:val="center"/>
          </w:tcPr>
          <w:p w14:paraId="09A33D77">
            <w:pPr>
              <w:jc w:val="right"/>
              <w:rPr>
                <w:rFonts w:ascii="Times New Roman" w:hAnsi="Times New Roman" w:eastAsia="宋体" w:cs="Times New Roman"/>
                <w:color w:val="000000"/>
                <w:sz w:val="20"/>
                <w:szCs w:val="20"/>
              </w:rPr>
            </w:pPr>
          </w:p>
        </w:tc>
      </w:tr>
      <w:tr w14:paraId="05EDD70A">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8190D6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2080506</w:t>
            </w:r>
          </w:p>
        </w:tc>
        <w:tc>
          <w:tcPr>
            <w:tcW w:w="748" w:type="pct"/>
            <w:tcBorders>
              <w:top w:val="single" w:color="auto" w:sz="4" w:space="0"/>
              <w:left w:val="single" w:color="auto" w:sz="4" w:space="0"/>
              <w:bottom w:val="single" w:color="auto" w:sz="4" w:space="0"/>
              <w:right w:val="single" w:color="auto" w:sz="4" w:space="0"/>
            </w:tcBorders>
            <w:noWrap/>
            <w:vAlign w:val="center"/>
          </w:tcPr>
          <w:p w14:paraId="2405D3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机关事业单位职业年金缴费支出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C554BA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070466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2.39</w:t>
            </w:r>
          </w:p>
        </w:tc>
        <w:tc>
          <w:tcPr>
            <w:tcW w:w="1213" w:type="pct"/>
            <w:tcBorders>
              <w:top w:val="single" w:color="auto" w:sz="4" w:space="0"/>
              <w:left w:val="single" w:color="auto" w:sz="4" w:space="0"/>
              <w:bottom w:val="single" w:color="auto" w:sz="4" w:space="0"/>
              <w:right w:val="single" w:color="auto" w:sz="4" w:space="0"/>
            </w:tcBorders>
            <w:noWrap/>
            <w:vAlign w:val="center"/>
          </w:tcPr>
          <w:p w14:paraId="1455BFDE">
            <w:pPr>
              <w:jc w:val="right"/>
              <w:rPr>
                <w:rFonts w:ascii="Times New Roman" w:hAnsi="Times New Roman" w:eastAsia="宋体" w:cs="Times New Roman"/>
                <w:color w:val="000000"/>
                <w:sz w:val="20"/>
                <w:szCs w:val="20"/>
              </w:rPr>
            </w:pPr>
          </w:p>
        </w:tc>
      </w:tr>
      <w:tr w14:paraId="35E76B9D">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8C53A7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w:t>
            </w:r>
          </w:p>
        </w:tc>
        <w:tc>
          <w:tcPr>
            <w:tcW w:w="748" w:type="pct"/>
            <w:tcBorders>
              <w:top w:val="single" w:color="auto" w:sz="4" w:space="0"/>
              <w:left w:val="single" w:color="auto" w:sz="4" w:space="0"/>
              <w:bottom w:val="single" w:color="auto" w:sz="4" w:space="0"/>
              <w:right w:val="single" w:color="auto" w:sz="4" w:space="0"/>
            </w:tcBorders>
            <w:noWrap/>
            <w:vAlign w:val="center"/>
          </w:tcPr>
          <w:p w14:paraId="04EC61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财政对其他社会保险基金的补助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C0E5FD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BF5CC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0.25</w:t>
            </w:r>
          </w:p>
        </w:tc>
        <w:tc>
          <w:tcPr>
            <w:tcW w:w="1213" w:type="pct"/>
            <w:tcBorders>
              <w:top w:val="single" w:color="auto" w:sz="4" w:space="0"/>
              <w:left w:val="single" w:color="auto" w:sz="4" w:space="0"/>
              <w:bottom w:val="single" w:color="auto" w:sz="4" w:space="0"/>
              <w:right w:val="single" w:color="auto" w:sz="4" w:space="0"/>
            </w:tcBorders>
            <w:noWrap/>
            <w:vAlign w:val="center"/>
          </w:tcPr>
          <w:p w14:paraId="3E21F9CF">
            <w:pPr>
              <w:jc w:val="right"/>
              <w:rPr>
                <w:rFonts w:ascii="Times New Roman" w:hAnsi="Times New Roman" w:eastAsia="宋体" w:cs="Times New Roman"/>
                <w:color w:val="000000"/>
                <w:sz w:val="20"/>
                <w:szCs w:val="20"/>
              </w:rPr>
            </w:pPr>
          </w:p>
        </w:tc>
      </w:tr>
      <w:tr w14:paraId="5755620D">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A204B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2082702</w:t>
            </w:r>
          </w:p>
        </w:tc>
        <w:tc>
          <w:tcPr>
            <w:tcW w:w="748" w:type="pct"/>
            <w:tcBorders>
              <w:top w:val="single" w:color="auto" w:sz="4" w:space="0"/>
              <w:left w:val="single" w:color="auto" w:sz="4" w:space="0"/>
              <w:bottom w:val="single" w:color="auto" w:sz="4" w:space="0"/>
              <w:right w:val="single" w:color="auto" w:sz="4" w:space="0"/>
            </w:tcBorders>
            <w:noWrap/>
            <w:vAlign w:val="center"/>
          </w:tcPr>
          <w:p w14:paraId="415405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财政对工伤保险基金的补助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F3E264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057E5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0.25</w:t>
            </w:r>
          </w:p>
        </w:tc>
        <w:tc>
          <w:tcPr>
            <w:tcW w:w="1213" w:type="pct"/>
            <w:tcBorders>
              <w:top w:val="single" w:color="auto" w:sz="4" w:space="0"/>
              <w:left w:val="single" w:color="auto" w:sz="4" w:space="0"/>
              <w:bottom w:val="single" w:color="auto" w:sz="4" w:space="0"/>
              <w:right w:val="single" w:color="auto" w:sz="4" w:space="0"/>
            </w:tcBorders>
            <w:noWrap/>
            <w:vAlign w:val="center"/>
          </w:tcPr>
          <w:p w14:paraId="2437849C">
            <w:pPr>
              <w:jc w:val="right"/>
              <w:rPr>
                <w:rFonts w:ascii="Times New Roman" w:hAnsi="Times New Roman" w:eastAsia="宋体" w:cs="Times New Roman"/>
                <w:color w:val="000000"/>
                <w:sz w:val="20"/>
                <w:szCs w:val="20"/>
              </w:rPr>
            </w:pPr>
          </w:p>
        </w:tc>
      </w:tr>
      <w:tr w14:paraId="5B666A63">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924EC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4E6C0F1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7E52B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9.87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0EE86B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9.87</w:t>
            </w:r>
          </w:p>
        </w:tc>
        <w:tc>
          <w:tcPr>
            <w:tcW w:w="1213" w:type="pct"/>
            <w:tcBorders>
              <w:top w:val="single" w:color="auto" w:sz="4" w:space="0"/>
              <w:left w:val="single" w:color="auto" w:sz="4" w:space="0"/>
              <w:bottom w:val="single" w:color="auto" w:sz="4" w:space="0"/>
              <w:right w:val="single" w:color="auto" w:sz="4" w:space="0"/>
            </w:tcBorders>
            <w:noWrap/>
            <w:vAlign w:val="center"/>
          </w:tcPr>
          <w:p w14:paraId="62F6E1AA">
            <w:pPr>
              <w:jc w:val="right"/>
              <w:rPr>
                <w:rFonts w:ascii="Times New Roman" w:hAnsi="Times New Roman" w:eastAsia="宋体" w:cs="Times New Roman"/>
                <w:color w:val="000000"/>
                <w:sz w:val="20"/>
                <w:szCs w:val="20"/>
              </w:rPr>
            </w:pPr>
          </w:p>
        </w:tc>
      </w:tr>
      <w:tr w14:paraId="454F0899">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FDC13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656FD5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9B875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9.87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F13DA9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9.87</w:t>
            </w:r>
          </w:p>
        </w:tc>
        <w:tc>
          <w:tcPr>
            <w:tcW w:w="1213" w:type="pct"/>
            <w:tcBorders>
              <w:top w:val="single" w:color="auto" w:sz="4" w:space="0"/>
              <w:left w:val="single" w:color="auto" w:sz="4" w:space="0"/>
              <w:bottom w:val="single" w:color="auto" w:sz="4" w:space="0"/>
              <w:right w:val="single" w:color="auto" w:sz="4" w:space="0"/>
            </w:tcBorders>
            <w:noWrap/>
            <w:vAlign w:val="center"/>
          </w:tcPr>
          <w:p w14:paraId="2D80F31D">
            <w:pPr>
              <w:jc w:val="right"/>
              <w:rPr>
                <w:rFonts w:ascii="Times New Roman" w:hAnsi="Times New Roman" w:eastAsia="宋体" w:cs="Times New Roman"/>
                <w:color w:val="000000"/>
                <w:sz w:val="20"/>
                <w:szCs w:val="20"/>
              </w:rPr>
            </w:pPr>
          </w:p>
        </w:tc>
      </w:tr>
      <w:tr w14:paraId="2BC06134">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86A13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309F3A7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9D377B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51D554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6.32</w:t>
            </w:r>
          </w:p>
        </w:tc>
        <w:tc>
          <w:tcPr>
            <w:tcW w:w="1213" w:type="pct"/>
            <w:tcBorders>
              <w:top w:val="single" w:color="auto" w:sz="4" w:space="0"/>
              <w:left w:val="single" w:color="auto" w:sz="4" w:space="0"/>
              <w:bottom w:val="single" w:color="auto" w:sz="4" w:space="0"/>
              <w:right w:val="single" w:color="auto" w:sz="4" w:space="0"/>
            </w:tcBorders>
            <w:noWrap/>
            <w:vAlign w:val="center"/>
          </w:tcPr>
          <w:p w14:paraId="400CA683">
            <w:pPr>
              <w:jc w:val="right"/>
              <w:rPr>
                <w:rFonts w:ascii="Times New Roman" w:hAnsi="Times New Roman" w:eastAsia="宋体" w:cs="Times New Roman"/>
                <w:color w:val="000000"/>
                <w:sz w:val="20"/>
                <w:szCs w:val="20"/>
              </w:rPr>
            </w:pPr>
          </w:p>
        </w:tc>
      </w:tr>
      <w:tr w14:paraId="0A4ACA6A">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CF35FF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2101103</w:t>
            </w:r>
          </w:p>
        </w:tc>
        <w:tc>
          <w:tcPr>
            <w:tcW w:w="748" w:type="pct"/>
            <w:tcBorders>
              <w:top w:val="single" w:color="auto" w:sz="4" w:space="0"/>
              <w:left w:val="single" w:color="auto" w:sz="4" w:space="0"/>
              <w:bottom w:val="single" w:color="auto" w:sz="4" w:space="0"/>
              <w:right w:val="single" w:color="auto" w:sz="4" w:space="0"/>
            </w:tcBorders>
            <w:noWrap/>
            <w:vAlign w:val="center"/>
          </w:tcPr>
          <w:p w14:paraId="7C543B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公务员医疗补助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704D6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9B3FF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3.55</w:t>
            </w:r>
          </w:p>
        </w:tc>
        <w:tc>
          <w:tcPr>
            <w:tcW w:w="1213" w:type="pct"/>
            <w:tcBorders>
              <w:top w:val="single" w:color="auto" w:sz="4" w:space="0"/>
              <w:left w:val="single" w:color="auto" w:sz="4" w:space="0"/>
              <w:bottom w:val="single" w:color="auto" w:sz="4" w:space="0"/>
              <w:right w:val="single" w:color="auto" w:sz="4" w:space="0"/>
            </w:tcBorders>
            <w:noWrap/>
            <w:vAlign w:val="center"/>
          </w:tcPr>
          <w:p w14:paraId="3C72B417">
            <w:pPr>
              <w:jc w:val="right"/>
              <w:rPr>
                <w:rFonts w:ascii="Times New Roman" w:hAnsi="Times New Roman" w:eastAsia="宋体" w:cs="Times New Roman"/>
                <w:color w:val="000000"/>
                <w:sz w:val="20"/>
                <w:szCs w:val="20"/>
              </w:rPr>
            </w:pPr>
          </w:p>
        </w:tc>
      </w:tr>
      <w:tr w14:paraId="2AD5B0E3">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76D31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3D1BDF7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D5452F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70EC2F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213" w:type="pct"/>
            <w:tcBorders>
              <w:top w:val="single" w:color="auto" w:sz="4" w:space="0"/>
              <w:left w:val="single" w:color="auto" w:sz="4" w:space="0"/>
              <w:bottom w:val="single" w:color="auto" w:sz="4" w:space="0"/>
              <w:right w:val="single" w:color="auto" w:sz="4" w:space="0"/>
            </w:tcBorders>
            <w:noWrap/>
            <w:vAlign w:val="center"/>
          </w:tcPr>
          <w:p w14:paraId="4D7ACA9F">
            <w:pPr>
              <w:jc w:val="right"/>
              <w:rPr>
                <w:rFonts w:ascii="Times New Roman" w:hAnsi="Times New Roman" w:eastAsia="宋体" w:cs="Times New Roman"/>
                <w:color w:val="000000"/>
                <w:sz w:val="20"/>
                <w:szCs w:val="20"/>
              </w:rPr>
            </w:pPr>
          </w:p>
        </w:tc>
      </w:tr>
      <w:tr w14:paraId="1A83FBFB">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FC84B2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3DFE1BE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F48E42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729818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213" w:type="pct"/>
            <w:tcBorders>
              <w:top w:val="single" w:color="auto" w:sz="4" w:space="0"/>
              <w:left w:val="single" w:color="auto" w:sz="4" w:space="0"/>
              <w:bottom w:val="single" w:color="auto" w:sz="4" w:space="0"/>
              <w:right w:val="single" w:color="auto" w:sz="4" w:space="0"/>
            </w:tcBorders>
            <w:noWrap/>
            <w:vAlign w:val="center"/>
          </w:tcPr>
          <w:p w14:paraId="4AFA0069">
            <w:pPr>
              <w:jc w:val="right"/>
              <w:rPr>
                <w:rFonts w:ascii="Times New Roman" w:hAnsi="Times New Roman" w:eastAsia="宋体" w:cs="Times New Roman"/>
                <w:color w:val="000000"/>
                <w:sz w:val="20"/>
                <w:szCs w:val="20"/>
              </w:rPr>
            </w:pPr>
          </w:p>
        </w:tc>
      </w:tr>
      <w:tr w14:paraId="74F2CBB2">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0A84A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36F8FB2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74E57D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4F22DC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213" w:type="pct"/>
            <w:tcBorders>
              <w:top w:val="single" w:color="auto" w:sz="4" w:space="0"/>
              <w:left w:val="single" w:color="auto" w:sz="4" w:space="0"/>
              <w:bottom w:val="single" w:color="auto" w:sz="4" w:space="0"/>
              <w:right w:val="single" w:color="auto" w:sz="4" w:space="0"/>
            </w:tcBorders>
            <w:noWrap/>
            <w:vAlign w:val="center"/>
          </w:tcPr>
          <w:p w14:paraId="1C602806">
            <w:pPr>
              <w:jc w:val="right"/>
              <w:rPr>
                <w:rFonts w:ascii="Times New Roman" w:hAnsi="Times New Roman" w:eastAsia="宋体" w:cs="Times New Roman"/>
                <w:color w:val="000000"/>
                <w:sz w:val="20"/>
                <w:szCs w:val="20"/>
              </w:rPr>
            </w:pPr>
          </w:p>
        </w:tc>
      </w:tr>
      <w:tr w14:paraId="5E7A3940">
        <w:tblPrEx>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26CA2BB1">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08B27293">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75E65EA8">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68BE4D23">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679A5D56">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14:paraId="69335A7C">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2B99ED5">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12ACC85C">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7D03CB6">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 xml:space="preserve">编制部门（单位）：中国共产党高邑县委员会统一战线工作部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6A3BE7B5">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2023</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33C0F26B">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274CD6DD">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16B39B1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52458B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38533C6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72D72F3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F83510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227E48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2E39734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D3C7B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E3445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53CFEB9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346E71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BAE983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6323294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29B2A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69796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3DBBF24">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88.40</w:t>
            </w:r>
          </w:p>
        </w:tc>
        <w:tc>
          <w:tcPr>
            <w:tcW w:w="425" w:type="pct"/>
            <w:tcBorders>
              <w:top w:val="single" w:color="auto" w:sz="4" w:space="0"/>
              <w:left w:val="single" w:color="auto" w:sz="4" w:space="0"/>
              <w:bottom w:val="single" w:color="auto" w:sz="4" w:space="0"/>
              <w:right w:val="single" w:color="auto" w:sz="4" w:space="0"/>
            </w:tcBorders>
            <w:noWrap/>
            <w:vAlign w:val="center"/>
          </w:tcPr>
          <w:p w14:paraId="708A2D9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CEDA9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156851">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15.51</w:t>
            </w:r>
          </w:p>
        </w:tc>
        <w:tc>
          <w:tcPr>
            <w:tcW w:w="425" w:type="pct"/>
            <w:tcBorders>
              <w:top w:val="single" w:color="auto" w:sz="4" w:space="0"/>
              <w:left w:val="single" w:color="auto" w:sz="4" w:space="0"/>
              <w:bottom w:val="single" w:color="auto" w:sz="4" w:space="0"/>
              <w:right w:val="single" w:color="auto" w:sz="4" w:space="0"/>
            </w:tcBorders>
            <w:noWrap/>
            <w:vAlign w:val="center"/>
          </w:tcPr>
          <w:p w14:paraId="451ED56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883455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AB6CADF">
            <w:pPr>
              <w:jc w:val="right"/>
              <w:rPr>
                <w:rFonts w:ascii="Times New Roman" w:hAnsi="Times New Roman" w:cs="Times New Roman"/>
                <w:sz w:val="18"/>
                <w:szCs w:val="18"/>
              </w:rPr>
            </w:pPr>
          </w:p>
        </w:tc>
      </w:tr>
      <w:tr w14:paraId="6DF32FA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6A796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081168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EC8E572">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26.31</w:t>
            </w:r>
          </w:p>
        </w:tc>
        <w:tc>
          <w:tcPr>
            <w:tcW w:w="425" w:type="pct"/>
            <w:tcBorders>
              <w:top w:val="single" w:color="auto" w:sz="4" w:space="0"/>
              <w:left w:val="single" w:color="auto" w:sz="4" w:space="0"/>
              <w:bottom w:val="single" w:color="auto" w:sz="4" w:space="0"/>
              <w:right w:val="single" w:color="auto" w:sz="4" w:space="0"/>
            </w:tcBorders>
            <w:noWrap/>
            <w:vAlign w:val="center"/>
          </w:tcPr>
          <w:p w14:paraId="44A7D70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6FBDD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AC2E37">
            <w:pPr>
              <w:jc w:val="right"/>
              <w:rPr>
                <w:rFonts w:ascii="Times New Roman" w:hAnsi="Times New Roman" w:cs="Times New Roman"/>
                <w:sz w:val="18"/>
                <w:szCs w:val="18"/>
              </w:rPr>
            </w:pPr>
            <w:r>
              <w:rPr>
                <w:rFonts w:hint="eastAsia" w:ascii="Times New Roman" w:hAnsi="Times New Roman" w:cs="Times New Roman"/>
                <w:sz w:val="18"/>
                <w:szCs w:val="18"/>
              </w:rPr>
              <w:t>2.40</w:t>
            </w:r>
          </w:p>
        </w:tc>
        <w:tc>
          <w:tcPr>
            <w:tcW w:w="425" w:type="pct"/>
            <w:tcBorders>
              <w:top w:val="single" w:color="auto" w:sz="4" w:space="0"/>
              <w:left w:val="single" w:color="auto" w:sz="4" w:space="0"/>
              <w:bottom w:val="single" w:color="auto" w:sz="4" w:space="0"/>
              <w:right w:val="single" w:color="auto" w:sz="4" w:space="0"/>
            </w:tcBorders>
            <w:noWrap/>
            <w:vAlign w:val="center"/>
          </w:tcPr>
          <w:p w14:paraId="0DAF1C2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25B2AB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5F0B769">
            <w:pPr>
              <w:jc w:val="right"/>
              <w:rPr>
                <w:rFonts w:ascii="Times New Roman" w:hAnsi="Times New Roman" w:cs="Times New Roman"/>
                <w:sz w:val="18"/>
                <w:szCs w:val="18"/>
              </w:rPr>
            </w:pPr>
          </w:p>
        </w:tc>
      </w:tr>
      <w:tr w14:paraId="6F94F96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2269F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59D72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138901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9.88</w:t>
            </w:r>
          </w:p>
        </w:tc>
        <w:tc>
          <w:tcPr>
            <w:tcW w:w="425" w:type="pct"/>
            <w:tcBorders>
              <w:top w:val="single" w:color="auto" w:sz="4" w:space="0"/>
              <w:left w:val="single" w:color="auto" w:sz="4" w:space="0"/>
              <w:bottom w:val="single" w:color="auto" w:sz="4" w:space="0"/>
              <w:right w:val="single" w:color="auto" w:sz="4" w:space="0"/>
            </w:tcBorders>
            <w:noWrap/>
            <w:vAlign w:val="center"/>
          </w:tcPr>
          <w:p w14:paraId="4DAD77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217A6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A5FC13">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6BBDD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C3D19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8EC9DEE">
            <w:pPr>
              <w:jc w:val="right"/>
              <w:rPr>
                <w:rFonts w:ascii="Times New Roman" w:hAnsi="Times New Roman" w:cs="Times New Roman"/>
                <w:sz w:val="18"/>
                <w:szCs w:val="18"/>
              </w:rPr>
            </w:pPr>
          </w:p>
        </w:tc>
      </w:tr>
      <w:tr w14:paraId="52FB275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F2E3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4081D00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AFA2272">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6.68</w:t>
            </w:r>
          </w:p>
        </w:tc>
        <w:tc>
          <w:tcPr>
            <w:tcW w:w="425" w:type="pct"/>
            <w:tcBorders>
              <w:top w:val="single" w:color="auto" w:sz="4" w:space="0"/>
              <w:left w:val="single" w:color="auto" w:sz="4" w:space="0"/>
              <w:bottom w:val="single" w:color="auto" w:sz="4" w:space="0"/>
              <w:right w:val="single" w:color="auto" w:sz="4" w:space="0"/>
            </w:tcBorders>
            <w:noWrap/>
            <w:vAlign w:val="center"/>
          </w:tcPr>
          <w:p w14:paraId="1D4F8CB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1BB82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7E4478">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08203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525596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C5FD24F">
            <w:pPr>
              <w:jc w:val="right"/>
              <w:rPr>
                <w:rFonts w:ascii="Times New Roman" w:hAnsi="Times New Roman" w:cs="Times New Roman"/>
                <w:sz w:val="18"/>
                <w:szCs w:val="18"/>
              </w:rPr>
            </w:pPr>
          </w:p>
        </w:tc>
      </w:tr>
      <w:tr w14:paraId="1269DF3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BEC2F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03F8AC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314E5D6">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6701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A76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D42406">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E7C9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68791EF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53C62404">
            <w:pPr>
              <w:jc w:val="right"/>
              <w:rPr>
                <w:rFonts w:ascii="Times New Roman" w:hAnsi="Times New Roman" w:cs="Times New Roman"/>
                <w:sz w:val="18"/>
                <w:szCs w:val="18"/>
              </w:rPr>
            </w:pPr>
          </w:p>
        </w:tc>
      </w:tr>
      <w:tr w14:paraId="06AC9FC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1E9BD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89831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20A05B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4.66</w:t>
            </w:r>
          </w:p>
        </w:tc>
        <w:tc>
          <w:tcPr>
            <w:tcW w:w="425" w:type="pct"/>
            <w:tcBorders>
              <w:top w:val="single" w:color="auto" w:sz="4" w:space="0"/>
              <w:left w:val="single" w:color="auto" w:sz="4" w:space="0"/>
              <w:bottom w:val="single" w:color="auto" w:sz="4" w:space="0"/>
              <w:right w:val="single" w:color="auto" w:sz="4" w:space="0"/>
            </w:tcBorders>
            <w:noWrap/>
            <w:vAlign w:val="center"/>
          </w:tcPr>
          <w:p w14:paraId="2D7D254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4F4B8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FCF765">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502E7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3EF3CC4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249EE67">
            <w:pPr>
              <w:jc w:val="right"/>
              <w:rPr>
                <w:rFonts w:ascii="Times New Roman" w:hAnsi="Times New Roman" w:cs="Times New Roman"/>
                <w:sz w:val="18"/>
                <w:szCs w:val="18"/>
              </w:rPr>
            </w:pPr>
          </w:p>
        </w:tc>
      </w:tr>
      <w:tr w14:paraId="39C869C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0B0A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4F870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66734E5">
            <w:pPr>
              <w:jc w:val="right"/>
              <w:rPr>
                <w:rFonts w:ascii="Times New Roman" w:hAnsi="Times New Roman" w:cs="Times New Roman"/>
                <w:sz w:val="18"/>
                <w:szCs w:val="18"/>
              </w:rPr>
            </w:pPr>
            <w:r>
              <w:rPr>
                <w:rFonts w:hint="eastAsia" w:ascii="Times New Roman" w:hAnsi="Times New Roman" w:cs="Times New Roman"/>
                <w:sz w:val="18"/>
                <w:szCs w:val="18"/>
              </w:rPr>
              <w:t>14.36</w:t>
            </w:r>
          </w:p>
        </w:tc>
        <w:tc>
          <w:tcPr>
            <w:tcW w:w="425" w:type="pct"/>
            <w:tcBorders>
              <w:top w:val="single" w:color="auto" w:sz="4" w:space="0"/>
              <w:left w:val="single" w:color="auto" w:sz="4" w:space="0"/>
              <w:bottom w:val="single" w:color="auto" w:sz="4" w:space="0"/>
              <w:right w:val="single" w:color="auto" w:sz="4" w:space="0"/>
            </w:tcBorders>
            <w:noWrap/>
            <w:vAlign w:val="center"/>
          </w:tcPr>
          <w:p w14:paraId="7BB9C78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D6682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7FF66B">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59F0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942236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0A4297B">
            <w:pPr>
              <w:jc w:val="right"/>
              <w:rPr>
                <w:rFonts w:asciiTheme="minorEastAsia" w:hAnsiTheme="minorEastAsia" w:cstheme="minorEastAsia"/>
                <w:color w:val="000000"/>
                <w:sz w:val="18"/>
                <w:szCs w:val="18"/>
              </w:rPr>
            </w:pPr>
          </w:p>
        </w:tc>
      </w:tr>
      <w:tr w14:paraId="08B89D0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BD5A2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B86D6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3EAA7DA">
            <w:pPr>
              <w:jc w:val="right"/>
              <w:rPr>
                <w:rFonts w:ascii="Times New Roman" w:hAnsi="Times New Roman" w:cs="Times New Roman"/>
                <w:sz w:val="18"/>
                <w:szCs w:val="18"/>
              </w:rPr>
            </w:pPr>
            <w:r>
              <w:rPr>
                <w:rFonts w:hint="eastAsia" w:ascii="Times New Roman" w:hAnsi="Times New Roman" w:cs="Times New Roman"/>
                <w:sz w:val="18"/>
                <w:szCs w:val="18"/>
              </w:rPr>
              <w:t>2.39</w:t>
            </w:r>
          </w:p>
        </w:tc>
        <w:tc>
          <w:tcPr>
            <w:tcW w:w="425" w:type="pct"/>
            <w:tcBorders>
              <w:top w:val="single" w:color="auto" w:sz="4" w:space="0"/>
              <w:left w:val="single" w:color="auto" w:sz="4" w:space="0"/>
              <w:bottom w:val="single" w:color="auto" w:sz="4" w:space="0"/>
              <w:right w:val="single" w:color="auto" w:sz="4" w:space="0"/>
            </w:tcBorders>
            <w:noWrap/>
            <w:vAlign w:val="center"/>
          </w:tcPr>
          <w:p w14:paraId="163F05C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D32EB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D07721">
            <w:pPr>
              <w:jc w:val="right"/>
              <w:rPr>
                <w:rFonts w:ascii="Times New Roman" w:hAnsi="Times New Roman" w:cs="Times New Roman"/>
                <w:sz w:val="18"/>
                <w:szCs w:val="18"/>
              </w:rPr>
            </w:pPr>
            <w:r>
              <w:rPr>
                <w:rFonts w:hint="eastAsia" w:ascii="Times New Roman" w:hAnsi="Times New Roman" w:cs="Times New Roman"/>
                <w:sz w:val="18"/>
                <w:szCs w:val="18"/>
              </w:rPr>
              <w:t>4.57</w:t>
            </w:r>
          </w:p>
        </w:tc>
        <w:tc>
          <w:tcPr>
            <w:tcW w:w="425" w:type="pct"/>
            <w:tcBorders>
              <w:top w:val="single" w:color="auto" w:sz="4" w:space="0"/>
              <w:left w:val="single" w:color="auto" w:sz="4" w:space="0"/>
              <w:bottom w:val="single" w:color="auto" w:sz="4" w:space="0"/>
              <w:right w:val="single" w:color="auto" w:sz="4" w:space="0"/>
            </w:tcBorders>
            <w:noWrap/>
            <w:vAlign w:val="center"/>
          </w:tcPr>
          <w:p w14:paraId="1A710A2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650927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62CACBEE">
            <w:pPr>
              <w:jc w:val="right"/>
              <w:rPr>
                <w:rFonts w:asciiTheme="minorEastAsia" w:hAnsiTheme="minorEastAsia" w:cstheme="minorEastAsia"/>
                <w:color w:val="000000"/>
                <w:sz w:val="18"/>
                <w:szCs w:val="18"/>
              </w:rPr>
            </w:pPr>
          </w:p>
        </w:tc>
      </w:tr>
      <w:tr w14:paraId="024986E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3E63F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0920C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CEA3F49">
            <w:pPr>
              <w:jc w:val="right"/>
              <w:rPr>
                <w:rFonts w:ascii="Times New Roman" w:hAnsi="Times New Roman" w:cs="Times New Roman"/>
                <w:color w:val="000000"/>
                <w:sz w:val="18"/>
                <w:szCs w:val="18"/>
              </w:rPr>
            </w:pPr>
            <w:r>
              <w:rPr>
                <w:rFonts w:ascii="Times New Roman" w:hAnsi="Times New Roman" w:cs="Times New Roman"/>
                <w:sz w:val="18"/>
                <w:szCs w:val="18"/>
              </w:rPr>
              <w:t>6.32</w:t>
            </w:r>
          </w:p>
        </w:tc>
        <w:tc>
          <w:tcPr>
            <w:tcW w:w="425" w:type="pct"/>
            <w:tcBorders>
              <w:top w:val="single" w:color="auto" w:sz="4" w:space="0"/>
              <w:left w:val="single" w:color="auto" w:sz="4" w:space="0"/>
              <w:bottom w:val="single" w:color="auto" w:sz="4" w:space="0"/>
              <w:right w:val="single" w:color="auto" w:sz="4" w:space="0"/>
            </w:tcBorders>
            <w:noWrap/>
            <w:vAlign w:val="center"/>
          </w:tcPr>
          <w:p w14:paraId="36BC148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E1BF9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25A8C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2958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6608F92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71089C2E">
            <w:pPr>
              <w:jc w:val="right"/>
              <w:rPr>
                <w:rFonts w:ascii="Times New Roman" w:hAnsi="Times New Roman" w:cs="Times New Roman"/>
                <w:color w:val="000000"/>
                <w:sz w:val="18"/>
                <w:szCs w:val="18"/>
              </w:rPr>
            </w:pPr>
          </w:p>
        </w:tc>
      </w:tr>
      <w:tr w14:paraId="3EC01B1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F0DFE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F1FA7E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2C85E6D">
            <w:pPr>
              <w:jc w:val="right"/>
              <w:rPr>
                <w:rFonts w:ascii="Times New Roman" w:hAnsi="Times New Roman" w:cs="Times New Roman"/>
                <w:color w:val="000000"/>
                <w:sz w:val="18"/>
                <w:szCs w:val="18"/>
              </w:rPr>
            </w:pPr>
            <w:r>
              <w:rPr>
                <w:rFonts w:ascii="Times New Roman" w:hAnsi="Times New Roman" w:cs="Times New Roman"/>
                <w:sz w:val="18"/>
                <w:szCs w:val="18"/>
              </w:rPr>
              <w:t>3.55</w:t>
            </w:r>
          </w:p>
        </w:tc>
        <w:tc>
          <w:tcPr>
            <w:tcW w:w="425" w:type="pct"/>
            <w:tcBorders>
              <w:top w:val="single" w:color="auto" w:sz="4" w:space="0"/>
              <w:left w:val="single" w:color="auto" w:sz="4" w:space="0"/>
              <w:bottom w:val="single" w:color="auto" w:sz="4" w:space="0"/>
              <w:right w:val="single" w:color="auto" w:sz="4" w:space="0"/>
            </w:tcBorders>
            <w:noWrap/>
            <w:vAlign w:val="center"/>
          </w:tcPr>
          <w:p w14:paraId="5010550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48A6E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8AA0C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A2702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58D3C4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D3598DF">
            <w:pPr>
              <w:jc w:val="right"/>
              <w:rPr>
                <w:rFonts w:ascii="Times New Roman" w:hAnsi="Times New Roman" w:cs="Times New Roman"/>
                <w:color w:val="000000"/>
                <w:sz w:val="18"/>
                <w:szCs w:val="18"/>
              </w:rPr>
            </w:pPr>
          </w:p>
        </w:tc>
      </w:tr>
      <w:tr w14:paraId="36C3D23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3F38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4796255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6F659D2">
            <w:pPr>
              <w:jc w:val="right"/>
              <w:rPr>
                <w:rFonts w:ascii="Times New Roman" w:hAnsi="Times New Roman" w:cs="Times New Roman"/>
                <w:color w:val="000000"/>
                <w:sz w:val="18"/>
                <w:szCs w:val="18"/>
              </w:rPr>
            </w:pPr>
            <w:r>
              <w:rPr>
                <w:rFonts w:ascii="Times New Roman" w:hAnsi="Times New Roman" w:cs="Times New Roman"/>
                <w:sz w:val="18"/>
                <w:szCs w:val="18"/>
              </w:rPr>
              <w:t>0.25</w:t>
            </w:r>
          </w:p>
        </w:tc>
        <w:tc>
          <w:tcPr>
            <w:tcW w:w="425" w:type="pct"/>
            <w:tcBorders>
              <w:top w:val="single" w:color="auto" w:sz="4" w:space="0"/>
              <w:left w:val="single" w:color="auto" w:sz="4" w:space="0"/>
              <w:bottom w:val="single" w:color="auto" w:sz="4" w:space="0"/>
              <w:right w:val="single" w:color="auto" w:sz="4" w:space="0"/>
            </w:tcBorders>
            <w:noWrap/>
            <w:vAlign w:val="center"/>
          </w:tcPr>
          <w:p w14:paraId="2E07A1F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037D0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527BE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326C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63EA06D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6BACB3F">
            <w:pPr>
              <w:jc w:val="right"/>
              <w:rPr>
                <w:rFonts w:ascii="Times New Roman" w:hAnsi="Times New Roman" w:cs="Times New Roman"/>
                <w:color w:val="000000"/>
                <w:sz w:val="18"/>
                <w:szCs w:val="18"/>
              </w:rPr>
            </w:pPr>
          </w:p>
        </w:tc>
      </w:tr>
      <w:tr w14:paraId="64DB770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A7382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235F043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D9D68BC">
            <w:pPr>
              <w:jc w:val="right"/>
              <w:rPr>
                <w:rFonts w:ascii="Times New Roman" w:hAnsi="Times New Roman" w:cs="Times New Roman"/>
                <w:color w:val="000000"/>
                <w:sz w:val="18"/>
                <w:szCs w:val="18"/>
              </w:rPr>
            </w:pPr>
            <w:r>
              <w:rPr>
                <w:rFonts w:ascii="Times New Roman" w:hAnsi="Times New Roman" w:cs="Times New Roman"/>
                <w:sz w:val="18"/>
                <w:szCs w:val="18"/>
              </w:rPr>
              <w:t>14.00</w:t>
            </w:r>
          </w:p>
        </w:tc>
        <w:tc>
          <w:tcPr>
            <w:tcW w:w="425" w:type="pct"/>
            <w:tcBorders>
              <w:top w:val="single" w:color="auto" w:sz="4" w:space="0"/>
              <w:left w:val="single" w:color="auto" w:sz="4" w:space="0"/>
              <w:bottom w:val="single" w:color="auto" w:sz="4" w:space="0"/>
              <w:right w:val="single" w:color="auto" w:sz="4" w:space="0"/>
            </w:tcBorders>
            <w:noWrap/>
            <w:vAlign w:val="center"/>
          </w:tcPr>
          <w:p w14:paraId="439637E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4EED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BE00D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71253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95CCDE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A64665A">
            <w:pPr>
              <w:jc w:val="right"/>
              <w:rPr>
                <w:rFonts w:ascii="Times New Roman" w:hAnsi="Times New Roman" w:cs="Times New Roman"/>
                <w:color w:val="000000"/>
                <w:sz w:val="18"/>
                <w:szCs w:val="18"/>
              </w:rPr>
            </w:pPr>
          </w:p>
        </w:tc>
      </w:tr>
      <w:tr w14:paraId="1074545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05CC0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2FF697B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4E1695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AC4A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A5814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30679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85A7C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85C06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6C6750">
            <w:pPr>
              <w:jc w:val="right"/>
              <w:rPr>
                <w:rFonts w:ascii="Times New Roman" w:hAnsi="Times New Roman" w:cs="Times New Roman"/>
                <w:color w:val="000000"/>
                <w:sz w:val="18"/>
                <w:szCs w:val="18"/>
              </w:rPr>
            </w:pPr>
          </w:p>
        </w:tc>
      </w:tr>
      <w:tr w14:paraId="53C1265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491B2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12D19D8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D30D71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F5559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20321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23AB6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7D619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9BBFC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C3CD542">
            <w:pPr>
              <w:jc w:val="right"/>
              <w:rPr>
                <w:rFonts w:ascii="Times New Roman" w:hAnsi="Times New Roman" w:cs="Times New Roman"/>
                <w:color w:val="000000"/>
                <w:sz w:val="18"/>
                <w:szCs w:val="18"/>
              </w:rPr>
            </w:pPr>
          </w:p>
        </w:tc>
      </w:tr>
      <w:tr w14:paraId="4D91156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C404A7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139491A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264AF32">
            <w:pPr>
              <w:jc w:val="right"/>
              <w:rPr>
                <w:rFonts w:ascii="Times New Roman" w:hAnsi="Times New Roman" w:cs="Times New Roman"/>
                <w:color w:val="000000"/>
                <w:sz w:val="18"/>
                <w:szCs w:val="18"/>
              </w:rPr>
            </w:pPr>
            <w:r>
              <w:rPr>
                <w:rFonts w:ascii="Times New Roman" w:hAnsi="Times New Roman" w:cs="Times New Roman"/>
                <w:sz w:val="18"/>
                <w:szCs w:val="18"/>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032ADE2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41A64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C4543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A3E29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84688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C809FF2">
            <w:pPr>
              <w:jc w:val="right"/>
              <w:rPr>
                <w:rFonts w:ascii="Times New Roman" w:hAnsi="Times New Roman" w:cs="Times New Roman"/>
                <w:color w:val="000000"/>
                <w:sz w:val="18"/>
                <w:szCs w:val="18"/>
              </w:rPr>
            </w:pPr>
          </w:p>
        </w:tc>
      </w:tr>
      <w:tr w14:paraId="1980E13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550B4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8F5EC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027E5B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0E22E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13ED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45F3C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8AB5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109696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075727A">
            <w:pPr>
              <w:jc w:val="right"/>
              <w:rPr>
                <w:rFonts w:ascii="Times New Roman" w:hAnsi="Times New Roman" w:cs="Times New Roman"/>
                <w:color w:val="000000"/>
                <w:sz w:val="18"/>
                <w:szCs w:val="18"/>
              </w:rPr>
            </w:pPr>
          </w:p>
        </w:tc>
      </w:tr>
      <w:tr w14:paraId="79FE896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BAA2F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2BCD53C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8753AF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5EAF5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92D6D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0595CE">
            <w:pPr>
              <w:jc w:val="right"/>
              <w:rPr>
                <w:rFonts w:ascii="Times New Roman" w:hAnsi="Times New Roman" w:cs="Times New Roman"/>
                <w:color w:val="000000"/>
                <w:sz w:val="18"/>
                <w:szCs w:val="18"/>
              </w:rPr>
            </w:pPr>
            <w:r>
              <w:rPr>
                <w:rFonts w:ascii="Times New Roman" w:hAnsi="Times New Roman" w:cs="Times New Roman"/>
                <w:sz w:val="18"/>
                <w:szCs w:val="18"/>
              </w:rPr>
              <w:t>0.11</w:t>
            </w:r>
          </w:p>
        </w:tc>
        <w:tc>
          <w:tcPr>
            <w:tcW w:w="425" w:type="pct"/>
            <w:tcBorders>
              <w:top w:val="single" w:color="auto" w:sz="4" w:space="0"/>
              <w:left w:val="single" w:color="auto" w:sz="4" w:space="0"/>
              <w:bottom w:val="single" w:color="auto" w:sz="4" w:space="0"/>
              <w:right w:val="single" w:color="auto" w:sz="4" w:space="0"/>
            </w:tcBorders>
            <w:noWrap/>
            <w:vAlign w:val="center"/>
          </w:tcPr>
          <w:p w14:paraId="40F1BC8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2C73EE7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E1BAB4D">
            <w:pPr>
              <w:jc w:val="right"/>
              <w:rPr>
                <w:rFonts w:ascii="Times New Roman" w:hAnsi="Times New Roman" w:cs="Times New Roman"/>
                <w:color w:val="000000"/>
                <w:sz w:val="18"/>
                <w:szCs w:val="18"/>
              </w:rPr>
            </w:pPr>
          </w:p>
        </w:tc>
      </w:tr>
      <w:tr w14:paraId="374F7E7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5E845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3DE4F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59ECEB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689CE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60E90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B2124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1BB47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57CABFD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685333">
            <w:pPr>
              <w:jc w:val="right"/>
              <w:rPr>
                <w:rFonts w:ascii="Times New Roman" w:hAnsi="Times New Roman" w:cs="Times New Roman"/>
                <w:color w:val="000000"/>
                <w:sz w:val="18"/>
                <w:szCs w:val="18"/>
              </w:rPr>
            </w:pPr>
          </w:p>
        </w:tc>
      </w:tr>
      <w:tr w14:paraId="127969F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C4227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490CB6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51852D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AF5E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4776E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536FD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E52E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2C0027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82F9F04">
            <w:pPr>
              <w:jc w:val="right"/>
              <w:rPr>
                <w:rFonts w:ascii="Times New Roman" w:hAnsi="Times New Roman" w:cs="Times New Roman"/>
                <w:color w:val="000000"/>
                <w:sz w:val="18"/>
                <w:szCs w:val="18"/>
              </w:rPr>
            </w:pPr>
          </w:p>
        </w:tc>
      </w:tr>
      <w:tr w14:paraId="441D0FA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59B75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5A27527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07B7FD">
            <w:pPr>
              <w:jc w:val="right"/>
              <w:rPr>
                <w:rFonts w:ascii="Times New Roman" w:hAnsi="Times New Roman" w:cs="Times New Roman"/>
                <w:color w:val="000000"/>
                <w:sz w:val="18"/>
                <w:szCs w:val="18"/>
              </w:rPr>
            </w:pPr>
            <w:r>
              <w:rPr>
                <w:rFonts w:ascii="Times New Roman" w:hAnsi="Times New Roman" w:cs="Times New Roman"/>
                <w:sz w:val="18"/>
                <w:szCs w:val="18"/>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5C6F962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D387E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F3878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44915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3D41EB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5A942EC">
            <w:pPr>
              <w:jc w:val="right"/>
              <w:rPr>
                <w:rFonts w:ascii="Times New Roman" w:hAnsi="Times New Roman" w:cs="Times New Roman"/>
                <w:color w:val="000000"/>
                <w:sz w:val="18"/>
                <w:szCs w:val="18"/>
              </w:rPr>
            </w:pPr>
          </w:p>
        </w:tc>
      </w:tr>
      <w:tr w14:paraId="3A94370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AAAD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2D76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4B603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84EED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D9C80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42B39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8F5A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3B919AE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A3EC51B">
            <w:pPr>
              <w:jc w:val="right"/>
              <w:rPr>
                <w:rFonts w:ascii="Times New Roman" w:hAnsi="Times New Roman" w:cs="Times New Roman"/>
                <w:color w:val="000000"/>
                <w:sz w:val="18"/>
                <w:szCs w:val="18"/>
              </w:rPr>
            </w:pPr>
          </w:p>
        </w:tc>
      </w:tr>
      <w:tr w14:paraId="25AD572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9D7A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217A4C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F63BD0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E26E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269E8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32C89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34C15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6992E75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0274E829">
            <w:pPr>
              <w:jc w:val="right"/>
              <w:rPr>
                <w:rFonts w:ascii="Times New Roman" w:hAnsi="Times New Roman" w:cs="Times New Roman"/>
                <w:color w:val="000000"/>
                <w:sz w:val="18"/>
                <w:szCs w:val="18"/>
              </w:rPr>
            </w:pPr>
          </w:p>
        </w:tc>
      </w:tr>
      <w:tr w14:paraId="0D3823C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4A06C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C2469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82A923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6A862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65589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03B9D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C710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FC943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CAE9E19">
            <w:pPr>
              <w:jc w:val="right"/>
              <w:rPr>
                <w:rFonts w:ascii="Times New Roman" w:hAnsi="Times New Roman" w:cs="Times New Roman"/>
                <w:color w:val="000000"/>
                <w:sz w:val="18"/>
                <w:szCs w:val="18"/>
              </w:rPr>
            </w:pPr>
          </w:p>
        </w:tc>
      </w:tr>
      <w:tr w14:paraId="1D16AA5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1967E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5A954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25B06A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CF1F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02B2B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3AEE7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DE28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250CFD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908F6E0">
            <w:pPr>
              <w:jc w:val="right"/>
              <w:rPr>
                <w:rFonts w:ascii="Times New Roman" w:hAnsi="Times New Roman" w:cs="Times New Roman"/>
                <w:color w:val="000000"/>
                <w:sz w:val="18"/>
                <w:szCs w:val="18"/>
              </w:rPr>
            </w:pPr>
          </w:p>
        </w:tc>
      </w:tr>
      <w:tr w14:paraId="2452150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DD4BE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051607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712FEA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34B3A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1D297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6CDA8B">
            <w:pPr>
              <w:jc w:val="right"/>
              <w:rPr>
                <w:rFonts w:ascii="Times New Roman" w:hAnsi="Times New Roman" w:cs="Times New Roman"/>
                <w:color w:val="000000"/>
                <w:sz w:val="18"/>
                <w:szCs w:val="18"/>
              </w:rPr>
            </w:pPr>
            <w:r>
              <w:rPr>
                <w:rFonts w:ascii="Times New Roman" w:hAnsi="Times New Roman" w:cs="Times New Roman"/>
                <w:sz w:val="18"/>
                <w:szCs w:val="18"/>
              </w:rPr>
              <w:t>3.00</w:t>
            </w:r>
          </w:p>
        </w:tc>
        <w:tc>
          <w:tcPr>
            <w:tcW w:w="425" w:type="pct"/>
            <w:tcBorders>
              <w:top w:val="single" w:color="auto" w:sz="4" w:space="0"/>
              <w:left w:val="single" w:color="auto" w:sz="4" w:space="0"/>
              <w:bottom w:val="single" w:color="auto" w:sz="4" w:space="0"/>
              <w:right w:val="single" w:color="auto" w:sz="4" w:space="0"/>
            </w:tcBorders>
            <w:noWrap/>
            <w:vAlign w:val="center"/>
          </w:tcPr>
          <w:p w14:paraId="511A9E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51B2040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2836391">
            <w:pPr>
              <w:jc w:val="right"/>
              <w:rPr>
                <w:rFonts w:ascii="Times New Roman" w:hAnsi="Times New Roman" w:cs="Times New Roman"/>
                <w:color w:val="000000"/>
                <w:sz w:val="18"/>
                <w:szCs w:val="18"/>
              </w:rPr>
            </w:pPr>
          </w:p>
        </w:tc>
      </w:tr>
      <w:tr w14:paraId="1A8BE4C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DFED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13739C2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1C864F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B54F6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157DB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973C72">
            <w:pPr>
              <w:jc w:val="right"/>
              <w:rPr>
                <w:rFonts w:ascii="Times New Roman" w:hAnsi="Times New Roman" w:cs="Times New Roman"/>
                <w:color w:val="000000"/>
                <w:sz w:val="18"/>
                <w:szCs w:val="18"/>
              </w:rPr>
            </w:pPr>
            <w:r>
              <w:rPr>
                <w:rFonts w:ascii="Times New Roman" w:hAnsi="Times New Roman" w:cs="Times New Roman"/>
                <w:sz w:val="18"/>
                <w:szCs w:val="18"/>
              </w:rPr>
              <w:t>5.15</w:t>
            </w:r>
          </w:p>
        </w:tc>
        <w:tc>
          <w:tcPr>
            <w:tcW w:w="425" w:type="pct"/>
            <w:tcBorders>
              <w:top w:val="single" w:color="auto" w:sz="4" w:space="0"/>
              <w:left w:val="single" w:color="auto" w:sz="4" w:space="0"/>
              <w:bottom w:val="single" w:color="auto" w:sz="4" w:space="0"/>
              <w:right w:val="single" w:color="auto" w:sz="4" w:space="0"/>
            </w:tcBorders>
            <w:noWrap/>
            <w:vAlign w:val="center"/>
          </w:tcPr>
          <w:p w14:paraId="097A27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29EF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EA11367">
            <w:pPr>
              <w:jc w:val="right"/>
              <w:rPr>
                <w:rFonts w:ascii="Times New Roman" w:hAnsi="Times New Roman" w:cs="Times New Roman"/>
                <w:color w:val="000000"/>
                <w:sz w:val="18"/>
                <w:szCs w:val="18"/>
              </w:rPr>
            </w:pPr>
          </w:p>
        </w:tc>
      </w:tr>
      <w:tr w14:paraId="3B0D104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8D539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CF22FA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487548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4E48E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56DE3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4B1F9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A874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A45C6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30C6ACA">
            <w:pPr>
              <w:jc w:val="right"/>
              <w:rPr>
                <w:rFonts w:ascii="Times New Roman" w:hAnsi="Times New Roman" w:cs="Times New Roman"/>
                <w:color w:val="000000"/>
                <w:sz w:val="18"/>
                <w:szCs w:val="18"/>
              </w:rPr>
            </w:pPr>
          </w:p>
        </w:tc>
      </w:tr>
      <w:tr w14:paraId="16C6377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875E13">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811C816">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5596480">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07B23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05DED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FAE3A4">
            <w:pPr>
              <w:jc w:val="right"/>
              <w:rPr>
                <w:rFonts w:ascii="Times New Roman" w:hAnsi="Times New Roman" w:cs="Times New Roman"/>
                <w:color w:val="000000"/>
                <w:sz w:val="18"/>
                <w:szCs w:val="18"/>
              </w:rPr>
            </w:pPr>
            <w:r>
              <w:rPr>
                <w:rFonts w:ascii="Times New Roman" w:hAnsi="Times New Roman" w:cs="Times New Roman"/>
                <w:sz w:val="18"/>
                <w:szCs w:val="18"/>
              </w:rPr>
              <w:t>0.28</w:t>
            </w:r>
          </w:p>
        </w:tc>
        <w:tc>
          <w:tcPr>
            <w:tcW w:w="425" w:type="pct"/>
            <w:tcBorders>
              <w:top w:val="single" w:color="auto" w:sz="4" w:space="0"/>
              <w:left w:val="single" w:color="auto" w:sz="4" w:space="0"/>
              <w:bottom w:val="single" w:color="auto" w:sz="4" w:space="0"/>
              <w:right w:val="single" w:color="auto" w:sz="4" w:space="0"/>
            </w:tcBorders>
            <w:noWrap/>
            <w:vAlign w:val="center"/>
          </w:tcPr>
          <w:p w14:paraId="4A471D0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C1D907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A81ADF8">
            <w:pPr>
              <w:jc w:val="right"/>
              <w:rPr>
                <w:rFonts w:ascii="Times New Roman" w:hAnsi="Times New Roman" w:cs="Times New Roman"/>
                <w:color w:val="000000"/>
                <w:sz w:val="18"/>
                <w:szCs w:val="18"/>
              </w:rPr>
            </w:pPr>
          </w:p>
        </w:tc>
      </w:tr>
      <w:tr w14:paraId="6FBD3EF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3593A1">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9966CCE">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2D66115">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A3F336">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BF510B">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5C398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5E42F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1F9D17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7FAF780">
            <w:pPr>
              <w:jc w:val="right"/>
              <w:rPr>
                <w:rFonts w:ascii="Times New Roman" w:hAnsi="Times New Roman" w:cs="Times New Roman"/>
                <w:color w:val="000000"/>
                <w:sz w:val="18"/>
                <w:szCs w:val="18"/>
              </w:rPr>
            </w:pPr>
          </w:p>
        </w:tc>
      </w:tr>
      <w:tr w14:paraId="334EA55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C47F64">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7CE9F3C">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DA73DD0">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27201B">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B288D6">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7E75C8">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B1E9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22269FA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4A387A4">
            <w:pPr>
              <w:jc w:val="right"/>
              <w:rPr>
                <w:rFonts w:ascii="Times New Roman" w:hAnsi="Times New Roman" w:cs="Times New Roman"/>
                <w:color w:val="000000"/>
                <w:sz w:val="18"/>
                <w:szCs w:val="18"/>
              </w:rPr>
            </w:pPr>
          </w:p>
        </w:tc>
      </w:tr>
      <w:tr w14:paraId="43CF252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3C7F1C">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4EC31B7">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075CEC9">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286820">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71D7B0">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D287F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666FF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D00E99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DD23E3">
            <w:pPr>
              <w:jc w:val="right"/>
              <w:rPr>
                <w:rFonts w:ascii="Times New Roman" w:hAnsi="Times New Roman" w:cs="Times New Roman"/>
                <w:color w:val="000000"/>
                <w:sz w:val="18"/>
                <w:szCs w:val="18"/>
              </w:rPr>
            </w:pPr>
          </w:p>
        </w:tc>
      </w:tr>
      <w:tr w14:paraId="59BB270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B3BE24">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323898E">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6404FB5">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9E29FC">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23EDD8">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D6D715">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C8D9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1151908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9AB3888">
            <w:pPr>
              <w:jc w:val="right"/>
              <w:rPr>
                <w:rFonts w:ascii="Times New Roman" w:hAnsi="Times New Roman" w:cs="Times New Roman"/>
                <w:color w:val="000000"/>
                <w:sz w:val="18"/>
                <w:szCs w:val="18"/>
              </w:rPr>
            </w:pPr>
          </w:p>
        </w:tc>
      </w:tr>
      <w:tr w14:paraId="0784BB04">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6551B06A">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54A54531">
            <w:pPr>
              <w:jc w:val="right"/>
              <w:rPr>
                <w:rFonts w:ascii="Times New Roman" w:hAnsi="Times New Roman" w:cs="Times New Roman"/>
                <w:sz w:val="18"/>
                <w:szCs w:val="18"/>
              </w:rPr>
            </w:pPr>
            <w:r>
              <w:rPr>
                <w:rFonts w:ascii="Times New Roman" w:hAnsi="Times New Roman" w:cs="Times New Roman"/>
                <w:sz w:val="18"/>
                <w:szCs w:val="18"/>
              </w:rPr>
              <w:t>90.26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4CBA40B">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8ABA80D">
            <w:pPr>
              <w:jc w:val="right"/>
              <w:rPr>
                <w:rFonts w:asciiTheme="minorEastAsia" w:hAnsiTheme="minorEastAsia" w:cstheme="minorEastAsia"/>
                <w:color w:val="000000"/>
                <w:sz w:val="18"/>
                <w:szCs w:val="18"/>
              </w:rPr>
            </w:pPr>
            <w:r>
              <w:rPr>
                <w:rFonts w:ascii="Times New Roman" w:hAnsi="Times New Roman" w:cs="Times New Roman"/>
                <w:sz w:val="18"/>
                <w:szCs w:val="18"/>
              </w:rPr>
              <w:t>15.51</w:t>
            </w:r>
          </w:p>
        </w:tc>
      </w:tr>
      <w:tr w14:paraId="691D0DA2">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7348E31E">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54AAEEF4">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535FA8D0">
      <w:pPr>
        <w:rPr>
          <w:rFonts w:ascii="仿宋_GB2312" w:hAnsi="宋体" w:eastAsia="仿宋_GB2312"/>
          <w:b/>
          <w:sz w:val="32"/>
          <w:szCs w:val="32"/>
        </w:rPr>
      </w:pPr>
      <w:r>
        <w:rPr>
          <w:rFonts w:hint="eastAsia" w:ascii="仿宋_GB2312" w:hAnsi="宋体" w:eastAsia="仿宋_GB2312"/>
          <w:b/>
          <w:sz w:val="32"/>
          <w:szCs w:val="32"/>
        </w:rPr>
        <w:br w:type="page"/>
      </w:r>
    </w:p>
    <w:p w14:paraId="7ED2033F">
      <w:pPr>
        <w:jc w:val="center"/>
        <w:rPr>
          <w:rFonts w:ascii="仿宋_GB2312" w:hAnsi="宋体" w:eastAsia="仿宋_GB2312"/>
          <w:b/>
          <w:sz w:val="32"/>
          <w:szCs w:val="32"/>
        </w:rPr>
      </w:pP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0A01CF04">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DBEA5F4">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7850979C">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8EAD10">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1D282989">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D086233">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编制部门（单位）：中国共产党高邑县委员会统一战线工作部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34025EE1">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72C49E4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D7F0A84">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317AAD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1447A3D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3752DE8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7834642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0FDDABD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48A3A960">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10C41BF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68DBF63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1C2C2138">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42AC12BD">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1B6F07A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20AFFB3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24D9D19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2257853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3C7BD00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07B0358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35486963">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592090D6">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6E6F6C47">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3E3D88AD">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17437B9">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1E4ED9B0">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2345EE99">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07FB6907">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4DC2639D">
            <w:pPr>
              <w:jc w:val="center"/>
              <w:rPr>
                <w:rFonts w:ascii="方正仿宋_GB2312" w:hAnsi="方正仿宋_GB2312" w:eastAsia="方正仿宋_GB2312" w:cs="方正仿宋_GB2312"/>
                <w:color w:val="000000"/>
                <w:sz w:val="20"/>
                <w:szCs w:val="20"/>
              </w:rPr>
            </w:pPr>
          </w:p>
        </w:tc>
      </w:tr>
      <w:tr w14:paraId="3346D0B9">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02CE16FD">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3E7DFC3B">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1C5042CB">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E178CA9">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5794DE7F">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56CA4C3E">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02601E3D">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5F30CC1A">
            <w:pPr>
              <w:jc w:val="center"/>
              <w:rPr>
                <w:rFonts w:ascii="方正仿宋_GB2312" w:hAnsi="方正仿宋_GB2312" w:eastAsia="方正仿宋_GB2312" w:cs="方正仿宋_GB2312"/>
                <w:color w:val="000000"/>
                <w:sz w:val="20"/>
                <w:szCs w:val="20"/>
              </w:rPr>
            </w:pPr>
          </w:p>
        </w:tc>
      </w:tr>
      <w:tr w14:paraId="0932BA28">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29FCE32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415ABDED">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296F000E">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34F59A0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1A7DE45E">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27355BB2">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2A790AB9">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5FA7FD6F">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199A975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18297508">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0A470CED">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20E17C16">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17778E35">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05C38564">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250B64E9">
            <w:pPr>
              <w:jc w:val="right"/>
              <w:rPr>
                <w:rFonts w:ascii="Times New Roman" w:hAnsi="Times New Roman" w:eastAsia="宋体" w:cs="Times New Roman"/>
                <w:color w:val="000000"/>
                <w:sz w:val="20"/>
                <w:szCs w:val="20"/>
              </w:rPr>
            </w:pPr>
          </w:p>
        </w:tc>
      </w:tr>
      <w:tr w14:paraId="36A457AE">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2986B25">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rPr>
              <w:br w:type="page"/>
            </w:r>
          </w:p>
        </w:tc>
      </w:tr>
    </w:tbl>
    <w:p w14:paraId="1593F021">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6193E5B4">
      <w:pPr>
        <w:rPr>
          <w:rFonts w:ascii="仿宋_GB2312" w:hAnsi="宋体" w:eastAsia="仿宋_GB2312"/>
          <w:b/>
          <w:sz w:val="32"/>
          <w:szCs w:val="32"/>
        </w:rPr>
      </w:pPr>
      <w:r>
        <w:rPr>
          <w:rFonts w:hint="eastAsia" w:ascii="仿宋_GB2312" w:hAnsi="宋体" w:eastAsia="仿宋_GB2312"/>
          <w:b/>
          <w:sz w:val="32"/>
          <w:szCs w:val="32"/>
        </w:rPr>
        <w:br w:type="page"/>
      </w:r>
    </w:p>
    <w:p w14:paraId="5A67E83F">
      <w:pPr>
        <w:widowControl/>
        <w:jc w:val="center"/>
        <w:textAlignment w:val="bottom"/>
        <w:rPr>
          <w:rFonts w:ascii="宋体" w:hAnsi="宋体" w:eastAsia="宋体"/>
          <w:spacing w:val="-2"/>
          <w:sz w:val="20"/>
        </w:rPr>
      </w:pPr>
    </w:p>
    <w:tbl>
      <w:tblPr>
        <w:tblStyle w:val="11"/>
        <w:tblW w:w="5000" w:type="pct"/>
        <w:tblInd w:w="0" w:type="dxa"/>
        <w:tblLayout w:type="fixed"/>
        <w:tblCellMar>
          <w:top w:w="0" w:type="dxa"/>
          <w:left w:w="108" w:type="dxa"/>
          <w:bottom w:w="0" w:type="dxa"/>
          <w:right w:w="108" w:type="dxa"/>
        </w:tblCellMar>
      </w:tblPr>
      <w:tblGrid>
        <w:gridCol w:w="2017"/>
        <w:gridCol w:w="730"/>
        <w:gridCol w:w="1298"/>
        <w:gridCol w:w="1336"/>
        <w:gridCol w:w="45"/>
        <w:gridCol w:w="1286"/>
        <w:gridCol w:w="5"/>
        <w:gridCol w:w="1323"/>
      </w:tblGrid>
      <w:tr w14:paraId="5600BC24">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408339E7">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5B8D6FC0">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1E8E41D9">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6495A37E">
        <w:tblPrEx>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38B53D16">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编制部门（单位）：中国共产党高邑县委员会统一战线工作部</w:t>
            </w:r>
          </w:p>
        </w:tc>
        <w:tc>
          <w:tcPr>
            <w:tcW w:w="1666" w:type="pct"/>
            <w:gridSpan w:val="3"/>
            <w:tcBorders>
              <w:top w:val="nil"/>
              <w:left w:val="nil"/>
              <w:bottom w:val="single" w:color="auto" w:sz="4" w:space="0"/>
              <w:right w:val="nil"/>
            </w:tcBorders>
            <w:noWrap/>
            <w:vAlign w:val="bottom"/>
          </w:tcPr>
          <w:p w14:paraId="448ED83B">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624" w:type="pct"/>
            <w:gridSpan w:val="3"/>
            <w:tcBorders>
              <w:top w:val="nil"/>
              <w:left w:val="nil"/>
              <w:bottom w:val="single" w:color="auto" w:sz="4" w:space="0"/>
              <w:right w:val="nil"/>
            </w:tcBorders>
            <w:noWrap/>
            <w:vAlign w:val="bottom"/>
          </w:tcPr>
          <w:p w14:paraId="62B24388">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2A58257">
        <w:tblPrEx>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vAlign w:val="center"/>
          </w:tcPr>
          <w:p w14:paraId="0C6DA87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484" w:type="pct"/>
            <w:gridSpan w:val="5"/>
            <w:vMerge w:val="restart"/>
            <w:tcBorders>
              <w:top w:val="single" w:color="auto" w:sz="4" w:space="0"/>
              <w:left w:val="single" w:color="auto" w:sz="4" w:space="0"/>
              <w:right w:val="single" w:color="000000" w:sz="4" w:space="0"/>
            </w:tcBorders>
            <w:vAlign w:val="center"/>
          </w:tcPr>
          <w:p w14:paraId="65B8305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40E683A5">
        <w:tblPrEx>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vAlign w:val="center"/>
          </w:tcPr>
          <w:p w14:paraId="438DD903">
            <w:pPr>
              <w:widowControl/>
              <w:jc w:val="center"/>
              <w:textAlignment w:val="center"/>
              <w:rPr>
                <w:rFonts w:ascii="方正仿宋_GB2312" w:hAnsi="方正仿宋_GB2312" w:eastAsia="方正仿宋_GB2312" w:cs="方正仿宋_GB2312"/>
                <w:color w:val="000000"/>
                <w:sz w:val="20"/>
                <w:szCs w:val="20"/>
              </w:rPr>
            </w:pPr>
          </w:p>
        </w:tc>
        <w:tc>
          <w:tcPr>
            <w:tcW w:w="2484" w:type="pct"/>
            <w:gridSpan w:val="5"/>
            <w:vMerge w:val="continue"/>
            <w:tcBorders>
              <w:left w:val="single" w:color="auto" w:sz="4" w:space="0"/>
              <w:bottom w:val="single" w:color="000000" w:sz="4" w:space="0"/>
              <w:right w:val="single" w:color="000000" w:sz="4" w:space="0"/>
            </w:tcBorders>
            <w:vAlign w:val="center"/>
          </w:tcPr>
          <w:p w14:paraId="57782477">
            <w:pPr>
              <w:widowControl/>
              <w:jc w:val="center"/>
              <w:textAlignment w:val="center"/>
              <w:rPr>
                <w:rFonts w:ascii="方正仿宋_GB2312" w:hAnsi="方正仿宋_GB2312" w:eastAsia="方正仿宋_GB2312" w:cs="方正仿宋_GB2312"/>
                <w:color w:val="000000"/>
                <w:sz w:val="20"/>
                <w:szCs w:val="20"/>
              </w:rPr>
            </w:pPr>
          </w:p>
        </w:tc>
      </w:tr>
      <w:tr w14:paraId="022F5CC8">
        <w:tblPrEx>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vAlign w:val="center"/>
          </w:tcPr>
          <w:p w14:paraId="6EC8F7C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vAlign w:val="center"/>
          </w:tcPr>
          <w:p w14:paraId="213E115E">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831" w:type="pct"/>
            <w:vMerge w:val="restart"/>
            <w:tcBorders>
              <w:top w:val="nil"/>
              <w:left w:val="single" w:color="auto" w:sz="4" w:space="0"/>
              <w:right w:val="single" w:color="000000" w:sz="4" w:space="0"/>
            </w:tcBorders>
            <w:vAlign w:val="center"/>
          </w:tcPr>
          <w:p w14:paraId="6A618B19">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831" w:type="pct"/>
            <w:gridSpan w:val="3"/>
            <w:vMerge w:val="restart"/>
            <w:tcBorders>
              <w:top w:val="nil"/>
              <w:left w:val="nil"/>
              <w:right w:val="single" w:color="000000" w:sz="4" w:space="0"/>
            </w:tcBorders>
            <w:vAlign w:val="center"/>
          </w:tcPr>
          <w:p w14:paraId="24B6057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821" w:type="pct"/>
            <w:vMerge w:val="restart"/>
            <w:tcBorders>
              <w:top w:val="nil"/>
              <w:left w:val="nil"/>
              <w:right w:val="single" w:color="000000" w:sz="4" w:space="0"/>
            </w:tcBorders>
            <w:vAlign w:val="center"/>
          </w:tcPr>
          <w:p w14:paraId="2288ADEE">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569A3321">
        <w:tblPrEx>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vAlign w:val="center"/>
          </w:tcPr>
          <w:p w14:paraId="097D886C">
            <w:pPr>
              <w:jc w:val="center"/>
              <w:rPr>
                <w:rFonts w:ascii="方正仿宋_GB2312" w:hAnsi="方正仿宋_GB2312" w:eastAsia="方正仿宋_GB2312" w:cs="方正仿宋_GB2312"/>
                <w:color w:val="000000"/>
                <w:sz w:val="20"/>
                <w:szCs w:val="20"/>
              </w:rPr>
            </w:pPr>
          </w:p>
        </w:tc>
        <w:tc>
          <w:tcPr>
            <w:tcW w:w="1260" w:type="pct"/>
            <w:gridSpan w:val="2"/>
            <w:vMerge w:val="continue"/>
            <w:tcBorders>
              <w:top w:val="single" w:color="auto" w:sz="4" w:space="0"/>
              <w:left w:val="nil"/>
              <w:bottom w:val="single" w:color="auto" w:sz="4" w:space="0"/>
              <w:right w:val="single" w:color="auto" w:sz="4" w:space="0"/>
            </w:tcBorders>
            <w:vAlign w:val="center"/>
          </w:tcPr>
          <w:p w14:paraId="0121BBCF">
            <w:pPr>
              <w:jc w:val="center"/>
              <w:rPr>
                <w:rFonts w:ascii="方正仿宋_GB2312" w:hAnsi="方正仿宋_GB2312" w:eastAsia="方正仿宋_GB2312" w:cs="方正仿宋_GB2312"/>
                <w:color w:val="000000"/>
                <w:sz w:val="20"/>
                <w:szCs w:val="20"/>
              </w:rPr>
            </w:pPr>
          </w:p>
        </w:tc>
        <w:tc>
          <w:tcPr>
            <w:tcW w:w="831" w:type="pct"/>
            <w:vMerge w:val="continue"/>
            <w:tcBorders>
              <w:left w:val="single" w:color="auto" w:sz="4" w:space="0"/>
              <w:bottom w:val="single" w:color="000000" w:sz="4" w:space="0"/>
              <w:right w:val="single" w:color="000000" w:sz="4" w:space="0"/>
            </w:tcBorders>
            <w:vAlign w:val="center"/>
          </w:tcPr>
          <w:p w14:paraId="18EC0730">
            <w:pPr>
              <w:jc w:val="center"/>
              <w:rPr>
                <w:rFonts w:ascii="方正仿宋_GB2312" w:hAnsi="方正仿宋_GB2312" w:eastAsia="方正仿宋_GB2312" w:cs="方正仿宋_GB2312"/>
                <w:color w:val="000000"/>
                <w:sz w:val="20"/>
                <w:szCs w:val="20"/>
              </w:rPr>
            </w:pPr>
          </w:p>
        </w:tc>
        <w:tc>
          <w:tcPr>
            <w:tcW w:w="831" w:type="pct"/>
            <w:gridSpan w:val="3"/>
            <w:vMerge w:val="continue"/>
            <w:tcBorders>
              <w:left w:val="nil"/>
              <w:bottom w:val="single" w:color="000000" w:sz="4" w:space="0"/>
              <w:right w:val="single" w:color="000000" w:sz="4" w:space="0"/>
            </w:tcBorders>
            <w:vAlign w:val="center"/>
          </w:tcPr>
          <w:p w14:paraId="4799A011">
            <w:pPr>
              <w:jc w:val="center"/>
              <w:rPr>
                <w:rFonts w:ascii="方正仿宋_GB2312" w:hAnsi="方正仿宋_GB2312" w:eastAsia="方正仿宋_GB2312" w:cs="方正仿宋_GB2312"/>
                <w:color w:val="000000"/>
                <w:sz w:val="20"/>
                <w:szCs w:val="20"/>
              </w:rPr>
            </w:pPr>
          </w:p>
        </w:tc>
        <w:tc>
          <w:tcPr>
            <w:tcW w:w="821" w:type="pct"/>
            <w:vMerge w:val="continue"/>
            <w:tcBorders>
              <w:left w:val="nil"/>
              <w:bottom w:val="single" w:color="000000" w:sz="4" w:space="0"/>
              <w:right w:val="single" w:color="000000" w:sz="4" w:space="0"/>
            </w:tcBorders>
            <w:vAlign w:val="center"/>
          </w:tcPr>
          <w:p w14:paraId="4119D946">
            <w:pPr>
              <w:jc w:val="center"/>
              <w:rPr>
                <w:rFonts w:ascii="方正仿宋_GB2312" w:hAnsi="方正仿宋_GB2312" w:eastAsia="方正仿宋_GB2312" w:cs="方正仿宋_GB2312"/>
                <w:color w:val="000000"/>
                <w:sz w:val="20"/>
                <w:szCs w:val="20"/>
              </w:rPr>
            </w:pPr>
          </w:p>
        </w:tc>
      </w:tr>
      <w:tr w14:paraId="7C00A208">
        <w:tblPrEx>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09C9B299">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828" w:type="pct"/>
            <w:tcBorders>
              <w:top w:val="nil"/>
              <w:left w:val="single" w:color="auto" w:sz="4" w:space="0"/>
              <w:bottom w:val="single" w:color="000000" w:sz="4" w:space="0"/>
              <w:right w:val="single" w:color="000000" w:sz="4" w:space="0"/>
            </w:tcBorders>
            <w:noWrap/>
            <w:vAlign w:val="center"/>
          </w:tcPr>
          <w:p w14:paraId="6CFCF85C">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828" w:type="pct"/>
            <w:gridSpan w:val="2"/>
            <w:tcBorders>
              <w:top w:val="nil"/>
              <w:left w:val="nil"/>
              <w:bottom w:val="single" w:color="000000" w:sz="4" w:space="0"/>
              <w:right w:val="single" w:color="000000" w:sz="4" w:space="0"/>
            </w:tcBorders>
            <w:noWrap/>
            <w:vAlign w:val="center"/>
          </w:tcPr>
          <w:p w14:paraId="7DD5A8DB">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828" w:type="pct"/>
            <w:gridSpan w:val="2"/>
            <w:tcBorders>
              <w:top w:val="nil"/>
              <w:left w:val="nil"/>
              <w:bottom w:val="single" w:color="000000" w:sz="4" w:space="0"/>
              <w:right w:val="single" w:color="000000" w:sz="4" w:space="0"/>
            </w:tcBorders>
            <w:noWrap/>
            <w:vAlign w:val="center"/>
          </w:tcPr>
          <w:p w14:paraId="625C5A7D">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1560197A">
        <w:tblPrEx>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1CCCB311">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288FA5FF">
            <w:pPr>
              <w:jc w:val="right"/>
              <w:rPr>
                <w:rFonts w:ascii="Times New Roman" w:hAnsi="Times New Roman" w:eastAsia="宋体" w:cs="Times New Roman"/>
                <w:color w:val="000000"/>
                <w:sz w:val="20"/>
                <w:szCs w:val="20"/>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33B3EA17">
            <w:pPr>
              <w:jc w:val="right"/>
              <w:rPr>
                <w:rFonts w:ascii="Times New Roman" w:hAnsi="Times New Roman" w:eastAsia="宋体" w:cs="Times New Roman"/>
                <w:color w:val="000000"/>
                <w:sz w:val="20"/>
                <w:szCs w:val="20"/>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3CBD39FF">
            <w:pPr>
              <w:jc w:val="right"/>
              <w:rPr>
                <w:rFonts w:ascii="Times New Roman" w:hAnsi="Times New Roman" w:eastAsia="宋体" w:cs="Times New Roman"/>
                <w:color w:val="000000"/>
                <w:sz w:val="20"/>
                <w:szCs w:val="20"/>
              </w:rPr>
            </w:pPr>
          </w:p>
        </w:tc>
      </w:tr>
      <w:tr w14:paraId="1BEAFC67">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24049DFF">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注：本表反映部门本年度国有资本经营预算财政拨款支出情况。（如无相关数据，则需注明空表列示）</w:t>
            </w:r>
          </w:p>
        </w:tc>
      </w:tr>
    </w:tbl>
    <w:p w14:paraId="71DC970C">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148A416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1106B5AD">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7ACB0C93">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639058B9">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01181122">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304EF60A">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3C058D5">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编制部门（单位）：中国共产党高邑县委员会统一战线工作部</w:t>
            </w:r>
          </w:p>
        </w:tc>
        <w:tc>
          <w:tcPr>
            <w:tcW w:w="933" w:type="pct"/>
            <w:gridSpan w:val="3"/>
            <w:tcBorders>
              <w:top w:val="nil"/>
              <w:left w:val="nil"/>
              <w:bottom w:val="single" w:color="auto" w:sz="4" w:space="0"/>
              <w:right w:val="nil"/>
            </w:tcBorders>
            <w:noWrap/>
            <w:vAlign w:val="bottom"/>
          </w:tcPr>
          <w:p w14:paraId="3716DBF2">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294C701F">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4B244CB6">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6FC3CCC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491FC22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2581EFA5">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5476588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50BF57F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77EF71A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4C4EF95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10D69D5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66566D7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50E1A3B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563DAF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3E0719C6">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4B27B6B4">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5509ED51">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351137F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72EFDDD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1EBF58A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21DD61DA">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49A477E9">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71917839">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74613DD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7726310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3B6186E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49565242">
            <w:pPr>
              <w:jc w:val="center"/>
              <w:rPr>
                <w:rFonts w:ascii="方正仿宋_GB2312" w:hAnsi="方正仿宋_GB2312" w:eastAsia="方正仿宋_GB2312" w:cs="方正仿宋_GB2312"/>
                <w:color w:val="000000"/>
                <w:sz w:val="18"/>
                <w:szCs w:val="18"/>
              </w:rPr>
            </w:pPr>
          </w:p>
        </w:tc>
      </w:tr>
      <w:tr w14:paraId="6EEB66E9">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5E95E9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6EB7989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6A085FF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41795DC3">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3AB66AD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52D2AA1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6FD7906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5AF9F8B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792F0F8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012B8DC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1FC8036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628FA6E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57775D3F">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3646E9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3.11</w:t>
            </w:r>
          </w:p>
        </w:tc>
        <w:tc>
          <w:tcPr>
            <w:tcW w:w="528" w:type="pct"/>
            <w:tcBorders>
              <w:top w:val="nil"/>
              <w:left w:val="nil"/>
              <w:bottom w:val="single" w:color="000000" w:sz="4" w:space="0"/>
              <w:right w:val="single" w:color="000000" w:sz="4" w:space="0"/>
            </w:tcBorders>
            <w:noWrap/>
            <w:vAlign w:val="center"/>
          </w:tcPr>
          <w:p w14:paraId="12E513CD">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42AFCD5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3.00</w:t>
            </w:r>
          </w:p>
        </w:tc>
        <w:tc>
          <w:tcPr>
            <w:tcW w:w="407" w:type="pct"/>
            <w:tcBorders>
              <w:top w:val="nil"/>
              <w:left w:val="nil"/>
              <w:bottom w:val="single" w:color="000000" w:sz="4" w:space="0"/>
              <w:right w:val="single" w:color="000000" w:sz="4" w:space="0"/>
            </w:tcBorders>
            <w:noWrap/>
            <w:vAlign w:val="center"/>
          </w:tcPr>
          <w:p w14:paraId="6DD4C8DC">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66F57F5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3.00</w:t>
            </w:r>
          </w:p>
        </w:tc>
        <w:tc>
          <w:tcPr>
            <w:tcW w:w="335" w:type="pct"/>
            <w:tcBorders>
              <w:top w:val="nil"/>
              <w:left w:val="nil"/>
              <w:bottom w:val="single" w:color="000000" w:sz="4" w:space="0"/>
              <w:right w:val="single" w:color="000000" w:sz="4" w:space="0"/>
            </w:tcBorders>
            <w:noWrap/>
            <w:vAlign w:val="center"/>
          </w:tcPr>
          <w:p w14:paraId="09141E91">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0.11</w:t>
            </w:r>
          </w:p>
        </w:tc>
        <w:tc>
          <w:tcPr>
            <w:tcW w:w="366" w:type="pct"/>
            <w:tcBorders>
              <w:top w:val="nil"/>
              <w:left w:val="nil"/>
              <w:bottom w:val="single" w:color="000000" w:sz="4" w:space="0"/>
              <w:right w:val="single" w:color="000000" w:sz="4" w:space="0"/>
            </w:tcBorders>
            <w:noWrap/>
            <w:vAlign w:val="center"/>
          </w:tcPr>
          <w:p w14:paraId="12219C5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3.11</w:t>
            </w:r>
          </w:p>
        </w:tc>
        <w:tc>
          <w:tcPr>
            <w:tcW w:w="488" w:type="pct"/>
            <w:tcBorders>
              <w:top w:val="nil"/>
              <w:left w:val="nil"/>
              <w:bottom w:val="single" w:color="000000" w:sz="4" w:space="0"/>
              <w:right w:val="single" w:color="000000" w:sz="4" w:space="0"/>
            </w:tcBorders>
            <w:noWrap/>
            <w:vAlign w:val="center"/>
          </w:tcPr>
          <w:p w14:paraId="5E296B9C">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47431E3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3.00</w:t>
            </w:r>
          </w:p>
        </w:tc>
        <w:tc>
          <w:tcPr>
            <w:tcW w:w="442" w:type="pct"/>
            <w:tcBorders>
              <w:top w:val="nil"/>
              <w:left w:val="nil"/>
              <w:bottom w:val="single" w:color="000000" w:sz="4" w:space="0"/>
              <w:right w:val="single" w:color="000000" w:sz="4" w:space="0"/>
            </w:tcBorders>
            <w:noWrap/>
            <w:vAlign w:val="center"/>
          </w:tcPr>
          <w:p w14:paraId="43F449CC">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406ADF5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3.00</w:t>
            </w:r>
          </w:p>
        </w:tc>
        <w:tc>
          <w:tcPr>
            <w:tcW w:w="511" w:type="pct"/>
            <w:tcBorders>
              <w:top w:val="nil"/>
              <w:left w:val="nil"/>
              <w:bottom w:val="single" w:color="000000" w:sz="4" w:space="0"/>
              <w:right w:val="single" w:color="000000" w:sz="4" w:space="0"/>
            </w:tcBorders>
            <w:noWrap/>
            <w:vAlign w:val="center"/>
          </w:tcPr>
          <w:p w14:paraId="60E56D8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0.11</w:t>
            </w:r>
          </w:p>
        </w:tc>
      </w:tr>
      <w:tr w14:paraId="6A6DF118">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02DFB428">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18F28814">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18A5F399">
      <w:pPr>
        <w:rPr>
          <w:rFonts w:ascii="仿宋_GB2312" w:hAnsi="宋体" w:eastAsia="仿宋_GB2312"/>
          <w:b/>
          <w:sz w:val="32"/>
          <w:szCs w:val="32"/>
        </w:rPr>
      </w:pPr>
      <w:r>
        <w:rPr>
          <w:rFonts w:hint="eastAsia" w:ascii="仿宋_GB2312" w:hAnsi="宋体" w:eastAsia="仿宋_GB2312"/>
          <w:b/>
          <w:sz w:val="32"/>
          <w:szCs w:val="32"/>
        </w:rPr>
        <w:br w:type="page"/>
      </w:r>
    </w:p>
    <w:p w14:paraId="31F799BC">
      <w:pPr>
        <w:rPr>
          <w:rFonts w:ascii="仿宋_GB2312" w:hAnsi="宋体" w:eastAsia="仿宋_GB2312"/>
          <w:b/>
          <w:sz w:val="32"/>
          <w:szCs w:val="32"/>
        </w:rPr>
        <w:sectPr>
          <w:pgSz w:w="11906" w:h="16838"/>
          <w:pgMar w:top="1531" w:right="1984" w:bottom="1531" w:left="2098" w:header="851" w:footer="992" w:gutter="0"/>
          <w:cols w:space="720" w:num="1"/>
          <w:docGrid w:type="lines" w:linePitch="312" w:charSpace="0"/>
        </w:sectPr>
      </w:pPr>
    </w:p>
    <w:p w14:paraId="4513DC6C">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14:paraId="1C1514CF">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3867F73">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3DC78D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8E1E494">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1031A1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FF732F8">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7E0255F">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F877F71">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5DDECC2">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18D3D5E">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14:paraId="3C909C94">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2870CF0">
      <w:pPr>
        <w:pStyle w:val="10"/>
        <w:widowControl/>
        <w:spacing w:beforeAutospacing="0" w:afterAutospacing="0"/>
        <w:jc w:val="center"/>
        <w:rPr>
          <w:rFonts w:ascii="Arial" w:hAnsi="Arial" w:eastAsia="Arial" w:cs="Arial"/>
          <w:spacing w:val="-20"/>
        </w:rPr>
      </w:pPr>
      <w:r>
        <w:rPr>
          <w:rFonts w:hint="eastAsia" w:ascii="黑体" w:hAnsi="宋体" w:eastAsia="黑体" w:cs="黑体"/>
          <w:color w:val="000000"/>
          <w:spacing w:val="-20"/>
          <w:sz w:val="72"/>
          <w:szCs w:val="72"/>
          <w:shd w:val="clear" w:color="auto" w:fill="FFFFFF"/>
        </w:rPr>
        <w:t>2023年度部门决算情况说明</w:t>
      </w:r>
    </w:p>
    <w:p w14:paraId="6264458F">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2885DAE">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41B919B">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43E44E2">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81B5A7B">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5BA3A56">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14:paraId="26098FE9">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14:paraId="13BFDE43">
      <w:pPr>
        <w:pStyle w:val="10"/>
        <w:widowControl/>
        <w:spacing w:beforeAutospacing="0" w:afterAutospacing="0"/>
        <w:jc w:val="center"/>
        <w:rPr>
          <w:rFonts w:ascii="Arial" w:hAnsi="Arial" w:eastAsia="Arial" w:cs="Arial"/>
          <w:color w:val="000000"/>
          <w:sz w:val="18"/>
          <w:szCs w:val="18"/>
          <w:shd w:val="clear" w:color="auto" w:fill="FFFFFF"/>
        </w:rPr>
      </w:pPr>
    </w:p>
    <w:p w14:paraId="5BB0ED42">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8591692">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14:paraId="6F35597D">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本部门</w:t>
      </w:r>
      <w:r>
        <w:rPr>
          <w:rFonts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rPr>
        <w:t>支</w:t>
      </w:r>
      <w:r>
        <w:rPr>
          <w:rFonts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ascii="Times New Roman" w:hAnsi="Times New Roman" w:eastAsia="仿宋_GB2312" w:cs="Times New Roman"/>
          <w:kern w:val="2"/>
          <w:sz w:val="32"/>
          <w:szCs w:val="32"/>
          <w:lang w:val="zh-CN"/>
        </w:rPr>
        <w:t>124.77</w:t>
      </w:r>
      <w:r>
        <w:rPr>
          <w:rFonts w:ascii="Times New Roman" w:hAnsi="Times New Roman" w:eastAsia="仿宋_GB2312" w:cs="Times New Roman"/>
          <w:kern w:val="2"/>
          <w:sz w:val="32"/>
          <w:szCs w:val="32"/>
        </w:rPr>
        <w:t>万元，与2022年度决算相比</w:t>
      </w:r>
      <w:r>
        <w:rPr>
          <w:rFonts w:hint="eastAsia" w:ascii="Times New Roman" w:hAnsi="Times New Roman" w:eastAsia="仿宋_GB2312" w:cs="Times New Roman"/>
          <w:kern w:val="2"/>
          <w:sz w:val="32"/>
          <w:szCs w:val="32"/>
        </w:rPr>
        <w:t>，</w:t>
      </w:r>
      <w:r>
        <w:rPr>
          <w:rFonts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lang w:val="zh-CN"/>
        </w:rPr>
        <w:t>减少65万元</w:t>
      </w:r>
      <w:r>
        <w:rPr>
          <w:rFonts w:hint="eastAsia" w:ascii="Times New Roman" w:hAnsi="Times New Roman" w:eastAsia="仿宋_GB2312" w:cs="Times New Roman"/>
          <w:sz w:val="30"/>
          <w:szCs w:val="30"/>
        </w:rPr>
        <w:t>,</w:t>
      </w:r>
      <w:r>
        <w:rPr>
          <w:rFonts w:hint="eastAsia" w:ascii="Times New Roman" w:hAnsi="Times New Roman" w:eastAsia="仿宋_GB2312" w:cs="Times New Roman"/>
          <w:sz w:val="30"/>
          <w:szCs w:val="30"/>
          <w:lang w:val="zh-CN"/>
        </w:rPr>
        <w:t>下降34.25%，</w:t>
      </w:r>
      <w:r>
        <w:rPr>
          <w:rFonts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rPr>
        <w:t>节约开支</w:t>
      </w:r>
      <w:r>
        <w:rPr>
          <w:rFonts w:ascii="Times New Roman" w:hAnsi="Times New Roman" w:eastAsia="仿宋_GB2312" w:cs="Times New Roman"/>
          <w:kern w:val="2"/>
          <w:sz w:val="32"/>
          <w:szCs w:val="32"/>
        </w:rPr>
        <w:t>。</w:t>
      </w:r>
    </w:p>
    <w:p w14:paraId="528D11EC">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Pr>
          <w:rFonts w:ascii="Times New Roman" w:hAnsi="Times New Roman" w:eastAsia="Arial"/>
          <w:color w:val="000000"/>
          <w:sz w:val="18"/>
          <w:szCs w:val="18"/>
          <w:shd w:val="clear" w:color="auto" w:fill="FFFFFF"/>
        </w:rPr>
        <w:t> </w:t>
      </w:r>
    </w:p>
    <w:p w14:paraId="34EDCBAC">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14:paraId="51860556">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本部门2023年度本年收入合计</w:t>
      </w:r>
      <w:r>
        <w:rPr>
          <w:rFonts w:ascii="Times New Roman" w:hAnsi="Times New Roman" w:eastAsia="仿宋_GB2312" w:cs="Times New Roman"/>
          <w:sz w:val="30"/>
          <w:szCs w:val="30"/>
        </w:rPr>
        <w:t>124.77</w:t>
      </w:r>
      <w:r>
        <w:rPr>
          <w:rFonts w:ascii="Times New Roman" w:hAnsi="Times New Roman" w:eastAsia="仿宋_GB2312" w:cs="Times New Roman"/>
          <w:kern w:val="2"/>
          <w:sz w:val="32"/>
          <w:szCs w:val="32"/>
          <w:lang w:val="zh-CN"/>
        </w:rPr>
        <w:t>万元，其中：财政拨款收入124.77万元，占100%；上级补助收入0万元，占0%；事业收入0万元，占0%；经营收入0万元，占0%；附属单位上缴收入0万元，占0%；其他收入0万元，占0%</w:t>
      </w:r>
      <w:r>
        <w:rPr>
          <w:rFonts w:hint="eastAsia" w:ascii="Times New Roman" w:hAnsi="Times New Roman" w:eastAsia="仿宋_GB2312" w:cs="Times New Roman"/>
          <w:kern w:val="2"/>
          <w:sz w:val="32"/>
          <w:szCs w:val="32"/>
          <w:lang w:val="zh-CN"/>
        </w:rPr>
        <w:t>。</w:t>
      </w:r>
    </w:p>
    <w:p w14:paraId="4154A1FF">
      <w:pPr>
        <w:adjustRightInd w:val="0"/>
        <w:snapToGrid w:val="0"/>
        <w:spacing w:line="580" w:lineRule="exact"/>
        <w:rPr>
          <w:rFonts w:ascii="Times New Roman" w:hAnsi="Times New Roman" w:eastAsia="仿宋_GB2312" w:cs="Times New Roman"/>
          <w:kern w:val="2"/>
          <w:sz w:val="32"/>
          <w:szCs w:val="32"/>
          <w:highlight w:val="yellow"/>
        </w:rPr>
      </w:pPr>
      <w:r>
        <w:rPr>
          <w:rFonts w:ascii="Times New Roman" w:hAnsi="Times New Roman" w:eastAsia="仿宋_GB2312"/>
          <w:kern w:val="2"/>
          <w:sz w:val="32"/>
          <w:szCs w:val="32"/>
          <w:highlight w:val="yellow"/>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rFonts w:hint="eastAsia" w:ascii="Times New Roman" w:hAnsi="Times New Roman" w:eastAsia="仿宋_GB2312" w:cs="Times New Roman"/>
          <w:kern w:val="2"/>
          <w:sz w:val="32"/>
          <w:szCs w:val="32"/>
          <w:highlight w:val="yellow"/>
        </w:rPr>
        <w:t xml:space="preserve">        </w:t>
      </w:r>
    </w:p>
    <w:p w14:paraId="5DE1F4C7">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14:paraId="404A9C88">
      <w:pPr>
        <w:autoSpaceDE w:val="0"/>
        <w:autoSpaceDN w:val="0"/>
        <w:adjustRightInd w:val="0"/>
        <w:spacing w:line="580" w:lineRule="exact"/>
        <w:ind w:firstLine="6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本部门2023年度本年支出合计124.77万元，其中：基本支出105.77万元，占84.77%；项目支出19万元，占15.23%；上缴上级支出0万元，占0%；经营支出0万元，占0%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对附属单位补助支出0万元，占0%</w:t>
      </w:r>
      <w:r>
        <w:rPr>
          <w:rFonts w:hint="eastAsia" w:ascii="Times New Roman" w:hAnsi="Times New Roman" w:eastAsia="仿宋_GB2312" w:cs="Times New Roman"/>
          <w:kern w:val="2"/>
          <w:sz w:val="32"/>
          <w:szCs w:val="32"/>
          <w:lang w:val="zh-CN"/>
        </w:rPr>
        <w:t>。</w:t>
      </w:r>
    </w:p>
    <w:p w14:paraId="5F812B47">
      <w:pPr>
        <w:autoSpaceDE w:val="0"/>
        <w:autoSpaceDN w:val="0"/>
        <w:adjustRightInd w:val="0"/>
        <w:jc w:val="left"/>
        <w:rPr>
          <w:rFonts w:ascii="Times New Roman" w:hAnsi="Times New Roman" w:eastAsia="仿宋_GB2312" w:cs="Times New Roman"/>
          <w:sz w:val="32"/>
          <w:szCs w:val="32"/>
          <w:highlight w:val="yellow"/>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4DB9CF2">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14:paraId="4DEF0DBA">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14:paraId="61CB3E63">
      <w:pPr>
        <w:pStyle w:val="10"/>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lang w:val="zh-CN"/>
        </w:rPr>
        <w:t>本部门202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年度财政拨款本年收入124.77</w:t>
      </w:r>
      <w:r>
        <w:rPr>
          <w:rFonts w:ascii="Times New Roman" w:hAnsi="Times New Roman" w:eastAsia="仿宋_GB2312"/>
          <w:kern w:val="2"/>
          <w:sz w:val="32"/>
          <w:szCs w:val="32"/>
        </w:rPr>
        <w:t>万</w:t>
      </w:r>
      <w:r>
        <w:rPr>
          <w:rFonts w:ascii="Times New Roman" w:hAnsi="Times New Roman" w:eastAsia="仿宋_GB2312"/>
          <w:kern w:val="2"/>
          <w:sz w:val="32"/>
          <w:szCs w:val="32"/>
          <w:lang w:val="zh-CN"/>
        </w:rPr>
        <w:t>元,比上年</w:t>
      </w:r>
      <w:r>
        <w:rPr>
          <w:rFonts w:hint="eastAsia" w:ascii="Times New Roman" w:hAnsi="Times New Roman" w:eastAsia="仿宋_GB2312"/>
          <w:sz w:val="30"/>
          <w:szCs w:val="30"/>
          <w:lang w:val="zh-CN"/>
        </w:rPr>
        <w:t>减少65万元</w:t>
      </w:r>
      <w:r>
        <w:rPr>
          <w:rFonts w:ascii="Times New Roman" w:hAnsi="Times New Roman" w:eastAsia="仿宋_GB2312"/>
          <w:kern w:val="2"/>
          <w:sz w:val="32"/>
          <w:szCs w:val="32"/>
          <w:lang w:val="zh-CN"/>
        </w:rPr>
        <w:t>，</w:t>
      </w:r>
      <w:r>
        <w:rPr>
          <w:rFonts w:hint="eastAsia" w:ascii="Times New Roman" w:hAnsi="Times New Roman" w:eastAsia="仿宋_GB2312"/>
          <w:sz w:val="30"/>
          <w:szCs w:val="30"/>
          <w:lang w:val="zh-CN"/>
        </w:rPr>
        <w:t>降低34.25%，</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zh-CN"/>
        </w:rPr>
        <w:t>节约开支</w:t>
      </w:r>
      <w:r>
        <w:rPr>
          <w:rFonts w:ascii="Times New Roman" w:hAnsi="Times New Roman" w:eastAsia="仿宋_GB2312"/>
          <w:kern w:val="2"/>
          <w:sz w:val="32"/>
          <w:szCs w:val="32"/>
          <w:lang w:val="zh-CN"/>
        </w:rPr>
        <w:t>；本年支出 124.77</w:t>
      </w:r>
      <w:r>
        <w:rPr>
          <w:rFonts w:hint="eastAsia" w:ascii="Times New Roman" w:hAnsi="Times New Roman" w:eastAsia="仿宋_GB2312"/>
          <w:kern w:val="2"/>
          <w:sz w:val="32"/>
          <w:szCs w:val="32"/>
        </w:rPr>
        <w:t>万</w:t>
      </w:r>
      <w:r>
        <w:rPr>
          <w:rFonts w:ascii="Times New Roman" w:hAnsi="Times New Roman" w:eastAsia="仿宋_GB2312"/>
          <w:kern w:val="2"/>
          <w:sz w:val="32"/>
          <w:szCs w:val="32"/>
          <w:lang w:val="zh-CN"/>
        </w:rPr>
        <w:t>元，比上年</w:t>
      </w:r>
      <w:r>
        <w:rPr>
          <w:rFonts w:hint="eastAsia" w:ascii="Times New Roman" w:hAnsi="Times New Roman" w:eastAsia="仿宋_GB2312"/>
          <w:sz w:val="30"/>
          <w:szCs w:val="30"/>
          <w:lang w:val="zh-CN"/>
        </w:rPr>
        <w:t>减少65万元</w:t>
      </w:r>
      <w:r>
        <w:rPr>
          <w:rFonts w:ascii="Times New Roman" w:hAnsi="Times New Roman" w:eastAsia="仿宋_GB2312"/>
          <w:kern w:val="2"/>
          <w:sz w:val="32"/>
          <w:szCs w:val="32"/>
          <w:lang w:val="zh-CN"/>
        </w:rPr>
        <w:t>，</w:t>
      </w:r>
      <w:r>
        <w:rPr>
          <w:rFonts w:hint="eastAsia" w:ascii="Times New Roman" w:hAnsi="Times New Roman" w:eastAsia="仿宋_GB2312"/>
          <w:sz w:val="30"/>
          <w:szCs w:val="30"/>
          <w:lang w:val="zh-CN"/>
        </w:rPr>
        <w:t>降低34.25%，</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zh-CN"/>
        </w:rPr>
        <w:t>节约开支</w:t>
      </w:r>
      <w:r>
        <w:rPr>
          <w:rFonts w:ascii="Times New Roman" w:hAnsi="Times New Roman" w:eastAsia="仿宋_GB2312"/>
          <w:kern w:val="2"/>
          <w:sz w:val="32"/>
          <w:szCs w:val="32"/>
          <w:lang w:val="zh-CN"/>
        </w:rPr>
        <w:t>。具体情况如下：</w:t>
      </w:r>
    </w:p>
    <w:p w14:paraId="35D9D491">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1. 一般公共预算财政拨款本年收入124.77万元,比上年</w:t>
      </w:r>
      <w:r>
        <w:rPr>
          <w:rFonts w:hint="eastAsia" w:ascii="Times New Roman" w:hAnsi="Times New Roman" w:eastAsia="仿宋_GB2312" w:cs="Times New Roman"/>
          <w:sz w:val="30"/>
          <w:szCs w:val="30"/>
          <w:lang w:val="zh-CN"/>
        </w:rPr>
        <w:t>减少65万元，降低34.25%，</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节约开支</w:t>
      </w:r>
      <w:r>
        <w:rPr>
          <w:rFonts w:ascii="Times New Roman" w:hAnsi="Times New Roman" w:eastAsia="仿宋_GB2312" w:cs="Times New Roman"/>
          <w:kern w:val="2"/>
          <w:sz w:val="32"/>
          <w:szCs w:val="32"/>
          <w:lang w:val="zh-CN"/>
        </w:rPr>
        <w:t>；本年支出 124.77</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减少65万元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lang w:val="zh-CN"/>
        </w:rPr>
        <w:t>降低34.25%，</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节约开支</w:t>
      </w:r>
      <w:r>
        <w:rPr>
          <w:rFonts w:ascii="Times New Roman" w:hAnsi="Times New Roman" w:eastAsia="仿宋_GB2312" w:cs="Times New Roman"/>
          <w:kern w:val="2"/>
          <w:sz w:val="32"/>
          <w:szCs w:val="32"/>
          <w:lang w:val="zh-CN"/>
        </w:rPr>
        <w:t>。</w:t>
      </w:r>
    </w:p>
    <w:p w14:paraId="542FA7A0">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kern w:val="2"/>
          <w:sz w:val="32"/>
          <w:szCs w:val="32"/>
          <w:lang w:val="zh-CN"/>
        </w:rPr>
        <w:t>2. 政府性基金预算财政拨款本年收入0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 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p>
    <w:p w14:paraId="7D7DCB60">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3. 国有资本经营预算财政拨款本年收入0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没有购置</w:t>
      </w:r>
      <w:r>
        <w:rPr>
          <w:rFonts w:ascii="Times New Roman" w:hAnsi="Times New Roman" w:eastAsia="仿宋_GB2312" w:cs="Times New Roman"/>
          <w:kern w:val="2"/>
          <w:sz w:val="32"/>
          <w:szCs w:val="32"/>
          <w:lang w:val="zh-CN"/>
        </w:rPr>
        <w:t>；本年支出0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没有购置</w:t>
      </w:r>
      <w:r>
        <w:rPr>
          <w:rFonts w:ascii="Times New Roman" w:hAnsi="Times New Roman" w:eastAsia="仿宋_GB2312" w:cs="Times New Roman"/>
          <w:kern w:val="2"/>
          <w:sz w:val="32"/>
          <w:szCs w:val="32"/>
          <w:lang w:val="zh-CN"/>
        </w:rPr>
        <w:t>。</w:t>
      </w:r>
    </w:p>
    <w:p w14:paraId="48D6D174">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78B8784">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14:paraId="565A5F85">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年度财政拨款本年收入124.77万元，完成年初预算的96.01%，比年初预算</w:t>
      </w:r>
      <w:r>
        <w:rPr>
          <w:rFonts w:hint="eastAsia" w:ascii="Times New Roman" w:hAnsi="Times New Roman" w:eastAsia="仿宋_GB2312" w:cs="Times New Roman"/>
          <w:sz w:val="30"/>
          <w:szCs w:val="30"/>
          <w:lang w:val="zh-CN"/>
        </w:rPr>
        <w:t>减少5.19万元</w:t>
      </w:r>
      <w:r>
        <w:rPr>
          <w:rFonts w:ascii="Times New Roman" w:hAnsi="Times New Roman" w:eastAsia="仿宋_GB2312" w:cs="Times New Roman"/>
          <w:kern w:val="2"/>
          <w:sz w:val="32"/>
          <w:szCs w:val="32"/>
          <w:lang w:val="zh-CN"/>
        </w:rPr>
        <w:t xml:space="preserve">，决算数小于预算数主要原因是 </w:t>
      </w:r>
      <w:r>
        <w:rPr>
          <w:rFonts w:hint="eastAsia" w:ascii="Times New Roman" w:hAnsi="Times New Roman" w:eastAsia="仿宋_GB2312" w:cs="Times New Roman"/>
          <w:kern w:val="2"/>
          <w:sz w:val="32"/>
          <w:szCs w:val="32"/>
          <w:lang w:val="zh-CN"/>
        </w:rPr>
        <w:t>节约开支</w:t>
      </w:r>
      <w:r>
        <w:rPr>
          <w:rFonts w:ascii="Times New Roman" w:hAnsi="Times New Roman" w:eastAsia="仿宋_GB2312" w:cs="Times New Roman"/>
          <w:kern w:val="2"/>
          <w:sz w:val="32"/>
          <w:szCs w:val="32"/>
          <w:lang w:val="zh-CN"/>
        </w:rPr>
        <w:t>；本年支出124.77万元，完成年初预算的96.01%，比年初预算</w:t>
      </w:r>
      <w:r>
        <w:rPr>
          <w:rFonts w:hint="eastAsia" w:ascii="Times New Roman" w:hAnsi="Times New Roman" w:eastAsia="仿宋_GB2312" w:cs="Times New Roman"/>
          <w:sz w:val="30"/>
          <w:szCs w:val="30"/>
          <w:lang w:val="zh-CN"/>
        </w:rPr>
        <w:t>减少5.19万元</w:t>
      </w:r>
      <w:r>
        <w:rPr>
          <w:rFonts w:ascii="Times New Roman" w:hAnsi="Times New Roman" w:eastAsia="仿宋_GB2312" w:cs="Times New Roman"/>
          <w:kern w:val="2"/>
          <w:sz w:val="32"/>
          <w:szCs w:val="32"/>
          <w:lang w:val="zh-CN"/>
        </w:rPr>
        <w:t>，决算数小于预算数主要原因是</w:t>
      </w:r>
      <w:r>
        <w:rPr>
          <w:rFonts w:hint="eastAsia" w:ascii="Times New Roman" w:hAnsi="Times New Roman" w:eastAsia="仿宋_GB2312" w:cs="Times New Roman"/>
          <w:kern w:val="2"/>
          <w:sz w:val="32"/>
          <w:szCs w:val="32"/>
          <w:lang w:val="zh-CN"/>
        </w:rPr>
        <w:t>节约开支</w:t>
      </w:r>
      <w:r>
        <w:rPr>
          <w:rFonts w:ascii="Times New Roman" w:hAnsi="Times New Roman" w:eastAsia="仿宋_GB2312" w:cs="Times New Roman"/>
          <w:kern w:val="2"/>
          <w:sz w:val="32"/>
          <w:szCs w:val="32"/>
          <w:lang w:val="zh-CN"/>
        </w:rPr>
        <w:t>。具体情况如下：</w:t>
      </w:r>
    </w:p>
    <w:p w14:paraId="0885BCCA">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收入124.77万元，完成年初预算的 96.01%，比年初预算</w:t>
      </w:r>
      <w:r>
        <w:rPr>
          <w:rFonts w:hint="eastAsia" w:ascii="Times New Roman" w:hAnsi="Times New Roman" w:eastAsia="仿宋_GB2312" w:cs="Times New Roman"/>
          <w:sz w:val="30"/>
          <w:szCs w:val="30"/>
          <w:lang w:val="zh-CN"/>
        </w:rPr>
        <w:t>减少5.19万元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节约开支</w:t>
      </w:r>
      <w:r>
        <w:rPr>
          <w:rFonts w:ascii="Times New Roman" w:hAnsi="Times New Roman" w:eastAsia="仿宋_GB2312" w:cs="Times New Roman"/>
          <w:kern w:val="2"/>
          <w:sz w:val="32"/>
          <w:szCs w:val="32"/>
          <w:lang w:val="zh-CN"/>
        </w:rPr>
        <w:t>；本年支出124.77万元，完成年初预算的96.01%，比年初预算</w:t>
      </w:r>
      <w:r>
        <w:rPr>
          <w:rFonts w:hint="eastAsia" w:ascii="Times New Roman" w:hAnsi="Times New Roman" w:eastAsia="仿宋_GB2312" w:cs="Times New Roman"/>
          <w:sz w:val="30"/>
          <w:szCs w:val="30"/>
          <w:lang w:val="zh-CN"/>
        </w:rPr>
        <w:t>减少5.19万元</w:t>
      </w:r>
      <w:r>
        <w:rPr>
          <w:rFonts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zh-CN"/>
        </w:rPr>
        <w:t>节约开支</w:t>
      </w:r>
      <w:r>
        <w:rPr>
          <w:rFonts w:ascii="Times New Roman" w:hAnsi="Times New Roman" w:eastAsia="仿宋_GB2312" w:cs="Times New Roman"/>
          <w:kern w:val="2"/>
          <w:sz w:val="32"/>
          <w:szCs w:val="32"/>
          <w:lang w:val="zh-CN"/>
        </w:rPr>
        <w:t>。</w:t>
      </w:r>
    </w:p>
    <w:p w14:paraId="06888CB8">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2. 政府性基金预算财政拨款本年收入0万元，完成年初预算的0%，</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；本年支出0万元，完成年初预算的0%，</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p>
    <w:p w14:paraId="02452BF4">
      <w:pPr>
        <w:autoSpaceDE w:val="0"/>
        <w:autoSpaceDN w:val="0"/>
        <w:adjustRightInd w:val="0"/>
        <w:spacing w:line="580" w:lineRule="exact"/>
        <w:ind w:firstLine="640" w:firstLineChars="200"/>
        <w:jc w:val="left"/>
        <w:rPr>
          <w:rFonts w:ascii="Times New Roman" w:hAnsi="Times New Roman" w:eastAsia="仿宋_GB2312" w:cs="Times New Roman"/>
          <w:color w:val="000000"/>
          <w:sz w:val="33"/>
          <w:szCs w:val="33"/>
          <w:shd w:val="clear" w:color="auto" w:fill="FFFFFF"/>
        </w:rPr>
      </w:pPr>
      <w:r>
        <w:rPr>
          <w:rFonts w:ascii="Times New Roman" w:hAnsi="Times New Roman" w:eastAsia="仿宋_GB2312" w:cs="Times New Roman"/>
          <w:kern w:val="2"/>
          <w:sz w:val="32"/>
          <w:szCs w:val="32"/>
          <w:lang w:val="zh-CN"/>
        </w:rPr>
        <w:t>3. 国有资本经营预算财政拨款本年收入0万元，完成年初预算的0%，</w:t>
      </w:r>
      <w:r>
        <w:rPr>
          <w:rFonts w:ascii="Times New Roman" w:hAnsi="Times New Roman" w:eastAsia="仿宋_GB2312" w:cs="Times New Roman"/>
          <w:sz w:val="30"/>
          <w:szCs w:val="30"/>
          <w:lang w:val="zh-CN"/>
        </w:rPr>
        <w:t>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没有采购</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没有采购</w:t>
      </w:r>
      <w:r>
        <w:rPr>
          <w:rFonts w:ascii="Times New Roman" w:hAnsi="Times New Roman" w:eastAsia="仿宋_GB2312" w:cs="Times New Roman"/>
          <w:kern w:val="2"/>
          <w:sz w:val="32"/>
          <w:szCs w:val="32"/>
          <w:lang w:val="zh-CN"/>
        </w:rPr>
        <w:t>。</w:t>
      </w:r>
    </w:p>
    <w:p w14:paraId="75294D1B">
      <w:pPr>
        <w:pStyle w:val="10"/>
        <w:widowControl/>
        <w:spacing w:beforeAutospacing="0" w:afterAutospacing="0"/>
        <w:rPr>
          <w:rFonts w:ascii="Times New Roman" w:hAnsi="Times New Roman" w:eastAsia="Arial"/>
        </w:rPr>
      </w:pPr>
    </w:p>
    <w:p w14:paraId="342FF1CC">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5FF8F0B">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14:paraId="2CDEBBEE">
      <w:pPr>
        <w:adjustRightInd w:val="0"/>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仿宋_GB2312" w:cs="Times New Roman"/>
          <w:color w:val="000000"/>
          <w:sz w:val="33"/>
          <w:szCs w:val="33"/>
          <w:shd w:val="clear" w:color="auto" w:fill="FFFFFF"/>
        </w:rPr>
        <w:t> </w:t>
      </w:r>
      <w:r>
        <w:rPr>
          <w:rFonts w:ascii="Times New Roman" w:hAnsi="Times New Roman" w:eastAsia="仿宋_GB2312" w:cs="Times New Roman"/>
          <w:kern w:val="2"/>
          <w:sz w:val="32"/>
          <w:szCs w:val="32"/>
          <w:lang w:val="zh-CN"/>
        </w:rPr>
        <w:t> 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年度财政拨款支出124.77万元，主要用于以下方面：</w:t>
      </w:r>
    </w:p>
    <w:p w14:paraId="65122165">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一般公共服务（类）支出79.13万元，占63.42%；教育（类）支出0.3万元，占0.24%；；文化旅游体育与传媒（类）支出4.19万元，占3.36%；社会保障和就业 （类）支出17.29万元，占13.86%；卫生健康（类）支出9.87万元，占7.91%；住房保障（类）支出14万元，占11.22%。</w:t>
      </w:r>
    </w:p>
    <w:p w14:paraId="25692305">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48BB507">
      <w:pPr>
        <w:pStyle w:val="10"/>
        <w:widowControl/>
        <w:numPr>
          <w:ilvl w:val="0"/>
          <w:numId w:val="2"/>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14:paraId="13246481">
      <w:pPr>
        <w:pStyle w:val="10"/>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基本支出105.77万元，其中：人员经费90.26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w:t>
      </w:r>
      <w:r>
        <w:rPr>
          <w:rFonts w:ascii="Times New Roman" w:hAnsi="Times New Roman" w:eastAsia="仿宋_GB2312"/>
          <w:color w:val="333333"/>
          <w:sz w:val="33"/>
          <w:szCs w:val="33"/>
          <w:shd w:val="clear" w:color="auto" w:fill="FFFFFF"/>
        </w:rPr>
        <w:t>个人和家庭</w:t>
      </w:r>
      <w:r>
        <w:rPr>
          <w:rFonts w:ascii="Times New Roman" w:hAnsi="Times New Roman" w:eastAsia="仿宋_GB2312"/>
          <w:kern w:val="2"/>
          <w:sz w:val="32"/>
          <w:szCs w:val="32"/>
          <w:lang w:val="zh-CN"/>
        </w:rPr>
        <w:t>的补助支出。</w:t>
      </w:r>
    </w:p>
    <w:p w14:paraId="09278C8E">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公用经费15.51万元，主要包括办公费、印刷费、咨询费、手续费、水费、电费、邮电费、取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355F994">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14:paraId="6C61DFE7">
      <w:pPr>
        <w:keepNext/>
        <w:keepLines/>
        <w:snapToGrid w:val="0"/>
        <w:spacing w:line="580" w:lineRule="exact"/>
        <w:ind w:firstLine="640" w:firstLineChars="200"/>
        <w:jc w:val="left"/>
        <w:outlineLvl w:val="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2023年预算数为机车费3万元，公务招待费0.11万元与去年持平。</w:t>
      </w:r>
    </w:p>
    <w:p w14:paraId="73F47970">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14:paraId="1BB738A9">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本部门202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年度“三公”经费财政拨款支出预算为3.11万元，支出决算为3.11万元，完成预算的100%，较预算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；较2022年度决算</w:t>
      </w:r>
      <w:r>
        <w:rPr>
          <w:rFonts w:hint="eastAsia" w:ascii="Times New Roman" w:hAnsi="Times New Roman" w:eastAsia="仿宋_GB2312"/>
          <w:kern w:val="2"/>
          <w:sz w:val="32"/>
          <w:szCs w:val="32"/>
          <w:lang w:val="zh-CN"/>
        </w:rPr>
        <w:t>增加0.11万元</w:t>
      </w:r>
      <w:r>
        <w:rPr>
          <w:rFonts w:hint="eastAsia" w:ascii="Times New Roman" w:hAnsi="Times New Roman" w:eastAsia="仿宋_GB2312" w:cs="仿宋_GB2312"/>
          <w:sz w:val="30"/>
          <w:szCs w:val="30"/>
        </w:rPr>
        <w:t>，</w:t>
      </w:r>
      <w:r>
        <w:rPr>
          <w:rFonts w:hint="eastAsia" w:ascii="Times New Roman" w:hAnsi="Times New Roman" w:eastAsia="仿宋_GB2312"/>
          <w:kern w:val="2"/>
          <w:sz w:val="32"/>
          <w:szCs w:val="32"/>
          <w:lang w:val="zh-CN"/>
        </w:rPr>
        <w:t>增长3.67%，</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zh-CN"/>
        </w:rPr>
        <w:t>外商来高邑多</w:t>
      </w:r>
      <w:r>
        <w:rPr>
          <w:rFonts w:ascii="Times New Roman" w:hAnsi="Times New Roman" w:eastAsia="仿宋_GB2312"/>
          <w:kern w:val="2"/>
          <w:sz w:val="32"/>
          <w:szCs w:val="32"/>
          <w:lang w:val="zh-CN"/>
        </w:rPr>
        <w:t>。</w:t>
      </w:r>
    </w:p>
    <w:p w14:paraId="65E3958A">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14:paraId="4118875B">
      <w:pPr>
        <w:pStyle w:val="10"/>
        <w:widowControl/>
        <w:spacing w:beforeAutospacing="0" w:afterAutospacing="0"/>
        <w:ind w:firstLine="643"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本部门</w:t>
      </w:r>
      <w:r>
        <w:rPr>
          <w:rFonts w:ascii="Times New Roman" w:hAnsi="Times New Roman" w:eastAsia="仿宋_GB2312"/>
          <w:kern w:val="2"/>
          <w:sz w:val="32"/>
          <w:szCs w:val="32"/>
        </w:rPr>
        <w:t>2023年度因公出国（境）费支出预算为0万元,支出决算0万元。完成预算的0%。因公出国（境）费支出较预算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。因公出国（境）团组0个、共0人、参加其他单位组织的因公出国（境）团组</w:t>
      </w:r>
      <w:r>
        <w:rPr>
          <w:rFonts w:hint="eastAsia" w:ascii="Times New Roman" w:hAnsi="Times New Roman" w:eastAsia="仿宋_GB2312"/>
          <w:kern w:val="2"/>
          <w:sz w:val="32"/>
          <w:szCs w:val="32"/>
        </w:rPr>
        <w:t>0</w:t>
      </w:r>
      <w:r>
        <w:rPr>
          <w:rFonts w:ascii="Times New Roman" w:hAnsi="Times New Roman" w:eastAsia="仿宋_GB2312"/>
          <w:kern w:val="2"/>
          <w:sz w:val="32"/>
          <w:szCs w:val="32"/>
        </w:rPr>
        <w:t>个、共</w:t>
      </w:r>
      <w:r>
        <w:rPr>
          <w:rFonts w:hint="eastAsia" w:ascii="Times New Roman" w:hAnsi="Times New Roman" w:eastAsia="仿宋_GB2312"/>
          <w:kern w:val="2"/>
          <w:sz w:val="32"/>
          <w:szCs w:val="32"/>
        </w:rPr>
        <w:t>0</w:t>
      </w:r>
      <w:r>
        <w:rPr>
          <w:rFonts w:ascii="Times New Roman" w:hAnsi="Times New Roman" w:eastAsia="仿宋_GB2312"/>
          <w:kern w:val="2"/>
          <w:sz w:val="32"/>
          <w:szCs w:val="32"/>
        </w:rPr>
        <w:t>人/无本部门组织的出国（境）团组。</w:t>
      </w:r>
    </w:p>
    <w:p w14:paraId="76D85315">
      <w:pPr>
        <w:adjustRightInd w:val="0"/>
        <w:snapToGrid w:val="0"/>
        <w:spacing w:line="580" w:lineRule="exact"/>
        <w:ind w:firstLine="643" w:firstLineChars="200"/>
        <w:jc w:val="left"/>
        <w:rPr>
          <w:rFonts w:hint="eastAsia"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年度公务用车购置及运行维护费预算为3万元，支出决算 3万元，完成预算的100%,较预算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p>
    <w:p w14:paraId="0B28BE0F">
      <w:pPr>
        <w:adjustRightInd w:val="0"/>
        <w:snapToGri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其中：</w:t>
      </w:r>
    </w:p>
    <w:p w14:paraId="30702FFC">
      <w:pPr>
        <w:pStyle w:val="10"/>
        <w:widowControl/>
        <w:spacing w:beforeAutospacing="0" w:afterAutospacing="0"/>
        <w:rPr>
          <w:rFonts w:ascii="Times New Roman" w:hAnsi="Times New Roman" w:eastAsia="Arial"/>
        </w:rPr>
      </w:pPr>
    </w:p>
    <w:p w14:paraId="771502E7">
      <w:pPr>
        <w:adjustRightInd w:val="0"/>
        <w:snapToGrid w:val="0"/>
        <w:spacing w:line="580" w:lineRule="exact"/>
        <w:ind w:firstLine="643" w:firstLineChars="200"/>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年度公务用车购置量0辆，发生“公务用车购置”经费支出 0万元。公务用车购置费支出较预算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p>
    <w:p w14:paraId="1577F416">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rPr>
        <w:t>3</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年度单位公务用车保有量1辆，发生运行维护费支出3万元。公车运行维护费支出较预算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p>
    <w:p w14:paraId="4C4FBA91">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3.公务接待费。</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年度公务接待费支出预算为0.11万元，支出决算0.11万元，完成预算的100%。公务接待费支出较预算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；较上年度</w:t>
      </w:r>
      <w:r>
        <w:rPr>
          <w:rFonts w:hint="eastAsia" w:ascii="Times New Roman" w:hAnsi="Times New Roman" w:eastAsia="仿宋_GB2312" w:cs="Times New Roman"/>
          <w:kern w:val="2"/>
          <w:sz w:val="32"/>
          <w:szCs w:val="32"/>
          <w:lang w:val="zh-CN"/>
        </w:rPr>
        <w:t>增加0.11万元，增长0%</w:t>
      </w:r>
      <w:r>
        <w:rPr>
          <w:rFonts w:ascii="Times New Roman" w:hAnsi="Times New Roman" w:eastAsia="仿宋_GB2312" w:cs="Times New Roman"/>
          <w:kern w:val="2"/>
          <w:sz w:val="32"/>
          <w:szCs w:val="32"/>
          <w:lang w:val="zh-CN"/>
        </w:rPr>
        <w:t>。本年度共发生公务接待</w:t>
      </w:r>
      <w:r>
        <w:rPr>
          <w:rFonts w:hint="eastAsia" w:ascii="Times New Roman" w:hAnsi="Times New Roman" w:eastAsia="仿宋_GB2312" w:cs="Times New Roman"/>
          <w:kern w:val="2"/>
          <w:sz w:val="32"/>
          <w:szCs w:val="32"/>
          <w:lang w:val="zh-CN"/>
        </w:rPr>
        <w:t>4</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lang w:val="zh-CN"/>
        </w:rPr>
        <w:t>40</w:t>
      </w:r>
      <w:r>
        <w:rPr>
          <w:rFonts w:ascii="Times New Roman" w:hAnsi="Times New Roman" w:eastAsia="仿宋_GB2312" w:cs="Times New Roman"/>
          <w:kern w:val="2"/>
          <w:sz w:val="32"/>
          <w:szCs w:val="32"/>
          <w:lang w:val="zh-CN"/>
        </w:rPr>
        <w:t>人次。</w:t>
      </w:r>
    </w:p>
    <w:p w14:paraId="32A8724C">
      <w:pPr>
        <w:pStyle w:val="10"/>
        <w:widowControl/>
        <w:spacing w:beforeAutospacing="0" w:afterAutospacing="0"/>
        <w:jc w:val="both"/>
        <w:outlineLvl w:val="1"/>
        <w:rPr>
          <w:rFonts w:hint="eastAsia" w:ascii="Times New Roman" w:hAnsi="Times New Roman" w:eastAsia="黑体"/>
          <w:color w:val="333333"/>
          <w:sz w:val="33"/>
          <w:szCs w:val="33"/>
          <w:shd w:val="clear" w:color="auto" w:fill="FFFFFF"/>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14:paraId="12D6832C">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本部门202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年度机关运行经费支出15.51万元，较2022年度</w:t>
      </w:r>
      <w:r>
        <w:rPr>
          <w:rFonts w:hint="eastAsia" w:ascii="Times New Roman" w:hAnsi="Times New Roman" w:eastAsia="仿宋_GB2312"/>
          <w:kern w:val="2"/>
          <w:sz w:val="32"/>
          <w:szCs w:val="32"/>
          <w:lang w:val="zh-CN"/>
        </w:rPr>
        <w:t>减少82.07万元，降低84.1%，</w:t>
      </w:r>
      <w:r>
        <w:rPr>
          <w:rFonts w:ascii="Times New Roman" w:hAnsi="Times New Roman" w:eastAsia="仿宋_GB2312"/>
          <w:kern w:val="2"/>
          <w:sz w:val="32"/>
          <w:szCs w:val="32"/>
          <w:lang w:val="zh-CN"/>
        </w:rPr>
        <w:t>主要原因是</w:t>
      </w:r>
      <w:r>
        <w:rPr>
          <w:rFonts w:hint="eastAsia" w:ascii="Times New Roman" w:hAnsi="Times New Roman" w:eastAsia="仿宋_GB2312"/>
          <w:kern w:val="2"/>
          <w:sz w:val="32"/>
          <w:szCs w:val="32"/>
          <w:lang w:val="zh-CN"/>
        </w:rPr>
        <w:t>节约开支</w:t>
      </w:r>
      <w:r>
        <w:rPr>
          <w:rFonts w:ascii="Times New Roman" w:hAnsi="Times New Roman" w:eastAsia="仿宋_GB2312"/>
          <w:kern w:val="2"/>
          <w:sz w:val="32"/>
          <w:szCs w:val="32"/>
          <w:lang w:val="zh-CN"/>
        </w:rPr>
        <w:t>。</w:t>
      </w:r>
    </w:p>
    <w:p w14:paraId="2E6A7570">
      <w:pPr>
        <w:adjustRightInd w:val="0"/>
        <w:snapToGrid w:val="0"/>
        <w:spacing w:line="580" w:lineRule="exact"/>
        <w:ind w:firstLine="660" w:firstLineChars="20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14:paraId="50865072">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本部门202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年度政府采购支出总额0万元，从采购类型来看，政府采购货物支出0万元、政府采购工程支出0万元、政府采购服务支出0万元。授予中小企业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0万元，占政府采购支出总额的0%，其中授予小微企业合同金额0万元，占政府采购支出总额的0%。</w:t>
      </w:r>
    </w:p>
    <w:p w14:paraId="2F7AC3D0">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14:paraId="5CB07DCA">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年12月31日，本部门共有车辆1辆，</w:t>
      </w:r>
      <w:r>
        <w:rPr>
          <w:rFonts w:hint="eastAsia" w:ascii="Times New Roman" w:hAnsi="Times New Roman" w:eastAsia="仿宋_GB2312"/>
          <w:kern w:val="2"/>
          <w:sz w:val="32"/>
          <w:szCs w:val="32"/>
          <w:lang w:val="zh-CN"/>
        </w:rPr>
        <w:t>与</w:t>
      </w:r>
      <w:r>
        <w:rPr>
          <w:rFonts w:ascii="Times New Roman" w:hAnsi="Times New Roman" w:eastAsia="仿宋_GB2312"/>
          <w:kern w:val="2"/>
          <w:sz w:val="32"/>
          <w:szCs w:val="32"/>
          <w:lang w:val="zh-CN"/>
        </w:rPr>
        <w:t>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辆</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主要</w:t>
      </w:r>
      <w:r>
        <w:rPr>
          <w:rFonts w:hint="eastAsia" w:ascii="Times New Roman" w:hAnsi="Times New Roman" w:eastAsia="仿宋_GB2312"/>
          <w:kern w:val="2"/>
          <w:sz w:val="32"/>
          <w:szCs w:val="32"/>
          <w:lang w:val="zh-CN"/>
        </w:rPr>
        <w:t>原因</w:t>
      </w:r>
      <w:r>
        <w:rPr>
          <w:rFonts w:ascii="Times New Roman" w:hAnsi="Times New Roman" w:eastAsia="仿宋_GB2312"/>
          <w:kern w:val="2"/>
          <w:sz w:val="32"/>
          <w:szCs w:val="32"/>
          <w:lang w:val="zh-CN"/>
        </w:rPr>
        <w:t>是</w:t>
      </w:r>
      <w:r>
        <w:rPr>
          <w:rFonts w:hint="eastAsia" w:ascii="Times New Roman" w:hAnsi="Times New Roman" w:eastAsia="仿宋_GB2312"/>
          <w:kern w:val="2"/>
          <w:sz w:val="32"/>
          <w:szCs w:val="32"/>
          <w:lang w:val="zh-CN"/>
        </w:rPr>
        <w:t>没有采购</w:t>
      </w:r>
      <w:r>
        <w:rPr>
          <w:rFonts w:ascii="Times New Roman" w:hAnsi="Times New Roman" w:eastAsia="仿宋_GB2312"/>
          <w:kern w:val="2"/>
          <w:sz w:val="32"/>
          <w:szCs w:val="32"/>
          <w:lang w:val="zh-CN"/>
        </w:rPr>
        <w:t>。其中，副部（省）级及以上领导用车0辆，主要</w:t>
      </w:r>
      <w:r>
        <w:rPr>
          <w:rFonts w:ascii="Times New Roman" w:hAnsi="Times New Roman" w:eastAsia="仿宋_GB2312"/>
          <w:kern w:val="2"/>
          <w:sz w:val="32"/>
          <w:szCs w:val="32"/>
        </w:rPr>
        <w:t>负责人</w:t>
      </w:r>
      <w:r>
        <w:rPr>
          <w:rFonts w:ascii="Times New Roman" w:hAnsi="Times New Roman" w:eastAsia="仿宋_GB2312"/>
          <w:kern w:val="2"/>
          <w:sz w:val="32"/>
          <w:szCs w:val="32"/>
          <w:lang w:val="zh-CN"/>
        </w:rPr>
        <w:t>用车0辆，机要通信用车0辆，应急保障用车</w:t>
      </w:r>
      <w:r>
        <w:rPr>
          <w:rFonts w:hint="eastAsia" w:ascii="Times New Roman" w:hAnsi="Times New Roman" w:eastAsia="仿宋_GB2312"/>
          <w:kern w:val="2"/>
          <w:sz w:val="32"/>
          <w:szCs w:val="32"/>
          <w:lang w:val="zh-CN"/>
        </w:rPr>
        <w:t>0</w:t>
      </w:r>
      <w:r>
        <w:rPr>
          <w:rFonts w:ascii="Times New Roman" w:hAnsi="Times New Roman" w:eastAsia="仿宋_GB2312"/>
          <w:kern w:val="2"/>
          <w:sz w:val="32"/>
          <w:szCs w:val="32"/>
          <w:lang w:val="zh-CN"/>
        </w:rPr>
        <w:t>辆，执法执勤用车</w:t>
      </w:r>
      <w:r>
        <w:rPr>
          <w:rFonts w:hint="eastAsia" w:ascii="Times New Roman" w:hAnsi="Times New Roman" w:eastAsia="仿宋_GB2312"/>
          <w:kern w:val="2"/>
          <w:sz w:val="32"/>
          <w:szCs w:val="32"/>
          <w:lang w:val="zh-CN"/>
        </w:rPr>
        <w:t>1</w:t>
      </w:r>
      <w:r>
        <w:rPr>
          <w:rFonts w:ascii="Times New Roman" w:hAnsi="Times New Roman" w:eastAsia="仿宋_GB2312"/>
          <w:kern w:val="2"/>
          <w:sz w:val="32"/>
          <w:szCs w:val="32"/>
          <w:lang w:val="zh-CN"/>
        </w:rPr>
        <w:t>辆，特种专业技术用车0辆，离退休干部用车0辆，其他用车0辆</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单位价值100万元（含）以上设备（不含车辆）0台（套）。</w:t>
      </w:r>
    </w:p>
    <w:p w14:paraId="2B793F97">
      <w:pPr>
        <w:pStyle w:val="10"/>
        <w:widowControl/>
        <w:spacing w:beforeAutospacing="0" w:afterAutospacing="0"/>
        <w:ind w:firstLine="640" w:firstLineChars="20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14:paraId="3D543AB6">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14:paraId="4756B5B9">
      <w:pPr>
        <w:pStyle w:val="10"/>
        <w:widowControl/>
        <w:spacing w:beforeAutospacing="0" w:afterAutospacing="0"/>
        <w:ind w:firstLine="640" w:firstLineChars="200"/>
        <w:rPr>
          <w:rFonts w:hint="eastAsia"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根据预算绩效管理要求，本部门组织对2023年度一般公共预算项目支出全面开展绩效自评，其中，一级项目</w:t>
      </w:r>
      <w:r>
        <w:rPr>
          <w:rFonts w:hint="eastAsia" w:ascii="Times New Roman" w:hAnsi="Times New Roman" w:eastAsia="仿宋_GB2312"/>
          <w:kern w:val="2"/>
          <w:sz w:val="32"/>
          <w:szCs w:val="32"/>
          <w:lang w:val="zh-CN"/>
        </w:rPr>
        <w:t>1</w:t>
      </w:r>
      <w:r>
        <w:rPr>
          <w:rFonts w:ascii="Times New Roman" w:hAnsi="Times New Roman" w:eastAsia="仿宋_GB2312"/>
          <w:kern w:val="2"/>
          <w:sz w:val="32"/>
          <w:szCs w:val="32"/>
          <w:lang w:val="zh-CN"/>
        </w:rPr>
        <w:t>个，二级项目</w:t>
      </w:r>
      <w:r>
        <w:rPr>
          <w:rFonts w:hint="eastAsia" w:ascii="Times New Roman" w:hAnsi="Times New Roman" w:eastAsia="仿宋_GB2312"/>
          <w:kern w:val="2"/>
          <w:sz w:val="32"/>
          <w:szCs w:val="32"/>
          <w:lang w:val="zh-CN"/>
        </w:rPr>
        <w:t>0</w:t>
      </w:r>
      <w:r>
        <w:rPr>
          <w:rFonts w:ascii="Times New Roman" w:hAnsi="Times New Roman" w:eastAsia="仿宋_GB2312"/>
          <w:kern w:val="2"/>
          <w:sz w:val="32"/>
          <w:szCs w:val="32"/>
          <w:lang w:val="zh-CN"/>
        </w:rPr>
        <w:t>个，共涉及资金</w:t>
      </w:r>
      <w:r>
        <w:rPr>
          <w:rFonts w:hint="eastAsia" w:ascii="Times New Roman" w:hAnsi="Times New Roman" w:eastAsia="仿宋_GB2312"/>
          <w:kern w:val="2"/>
          <w:sz w:val="32"/>
          <w:szCs w:val="32"/>
          <w:lang w:val="zh-CN"/>
        </w:rPr>
        <w:t>19</w:t>
      </w:r>
      <w:r>
        <w:rPr>
          <w:rFonts w:ascii="Times New Roman" w:hAnsi="Times New Roman" w:eastAsia="仿宋_GB2312"/>
          <w:kern w:val="2"/>
          <w:sz w:val="32"/>
          <w:szCs w:val="32"/>
          <w:lang w:val="zh-CN"/>
        </w:rPr>
        <w:t>万元，占一般公共预算项目支出总额的</w:t>
      </w:r>
      <w:r>
        <w:rPr>
          <w:rFonts w:hint="eastAsia" w:ascii="Times New Roman" w:hAnsi="Times New Roman" w:eastAsia="仿宋_GB2312"/>
          <w:kern w:val="2"/>
          <w:sz w:val="32"/>
          <w:szCs w:val="32"/>
          <w:lang w:val="zh-CN"/>
        </w:rPr>
        <w:t>15</w:t>
      </w:r>
      <w:r>
        <w:rPr>
          <w:rFonts w:ascii="Times New Roman" w:hAnsi="Times New Roman" w:eastAsia="仿宋_GB2312"/>
          <w:kern w:val="2"/>
          <w:sz w:val="32"/>
          <w:szCs w:val="32"/>
          <w:lang w:val="zh-CN"/>
        </w:rPr>
        <w:t>%。</w:t>
      </w:r>
    </w:p>
    <w:p w14:paraId="1F8EB08A">
      <w:pPr>
        <w:pStyle w:val="10"/>
        <w:widowControl/>
        <w:spacing w:beforeAutospacing="0" w:afterAutospacing="0"/>
        <w:ind w:firstLine="640" w:firstLineChars="200"/>
        <w:rPr>
          <w:rFonts w:hint="eastAsia" w:ascii="Times New Roman" w:hAnsi="Times New Roman" w:eastAsia="仿宋_GB2312"/>
          <w:kern w:val="2"/>
          <w:sz w:val="32"/>
          <w:szCs w:val="32"/>
          <w:lang w:val="zh-CN"/>
        </w:rPr>
      </w:pPr>
      <w:r>
        <w:rPr>
          <w:rFonts w:ascii="Times New Roman" w:hAnsi="Times New Roman" w:eastAsia="仿宋_GB2312"/>
          <w:kern w:val="2"/>
          <w:sz w:val="32"/>
          <w:szCs w:val="32"/>
          <w:lang w:val="zh-CN"/>
        </w:rPr>
        <w:t>组织对“</w:t>
      </w:r>
      <w:r>
        <w:rPr>
          <w:rFonts w:hint="eastAsia" w:ascii="Times New Roman" w:hAnsi="Times New Roman" w:eastAsia="仿宋_GB2312"/>
          <w:kern w:val="2"/>
          <w:sz w:val="32"/>
          <w:szCs w:val="32"/>
          <w:lang w:val="zh-CN"/>
        </w:rPr>
        <w:t>基层宗教</w:t>
      </w:r>
      <w:r>
        <w:rPr>
          <w:rFonts w:ascii="Times New Roman" w:hAnsi="Times New Roman" w:eastAsia="仿宋_GB2312"/>
          <w:kern w:val="2"/>
          <w:sz w:val="32"/>
          <w:szCs w:val="32"/>
          <w:lang w:val="zh-CN"/>
        </w:rPr>
        <w:t>”项目开展了部门评价，涉及一般公共预算支出</w:t>
      </w:r>
      <w:r>
        <w:rPr>
          <w:rFonts w:hint="eastAsia" w:ascii="Times New Roman" w:hAnsi="Times New Roman" w:eastAsia="仿宋_GB2312"/>
          <w:kern w:val="2"/>
          <w:sz w:val="32"/>
          <w:szCs w:val="32"/>
          <w:lang w:val="zh-CN"/>
        </w:rPr>
        <w:t>19</w:t>
      </w:r>
      <w:r>
        <w:rPr>
          <w:rFonts w:ascii="Times New Roman" w:hAnsi="Times New Roman" w:eastAsia="仿宋_GB2312"/>
          <w:kern w:val="2"/>
          <w:sz w:val="32"/>
          <w:szCs w:val="32"/>
          <w:lang w:val="zh-CN"/>
        </w:rPr>
        <w:t>万元，政府性基金预算支出</w:t>
      </w:r>
      <w:r>
        <w:rPr>
          <w:rFonts w:hint="eastAsia" w:ascii="Times New Roman" w:hAnsi="Times New Roman" w:eastAsia="仿宋_GB2312"/>
          <w:kern w:val="2"/>
          <w:sz w:val="32"/>
          <w:szCs w:val="32"/>
          <w:lang w:val="zh-CN"/>
        </w:rPr>
        <w:t>0</w:t>
      </w:r>
      <w:r>
        <w:rPr>
          <w:rFonts w:ascii="Times New Roman" w:hAnsi="Times New Roman" w:eastAsia="仿宋_GB2312"/>
          <w:kern w:val="2"/>
          <w:sz w:val="32"/>
          <w:szCs w:val="32"/>
          <w:lang w:val="zh-CN"/>
        </w:rPr>
        <w:t>万元，国有资本经营预算支出</w:t>
      </w:r>
      <w:r>
        <w:rPr>
          <w:rFonts w:hint="eastAsia" w:ascii="Times New Roman" w:hAnsi="Times New Roman" w:eastAsia="仿宋_GB2312"/>
          <w:kern w:val="2"/>
          <w:sz w:val="32"/>
          <w:szCs w:val="32"/>
          <w:lang w:val="zh-CN"/>
        </w:rPr>
        <w:t>0</w:t>
      </w:r>
      <w:r>
        <w:rPr>
          <w:rFonts w:ascii="Times New Roman" w:hAnsi="Times New Roman" w:eastAsia="仿宋_GB2312"/>
          <w:kern w:val="2"/>
          <w:sz w:val="32"/>
          <w:szCs w:val="32"/>
          <w:lang w:val="zh-CN"/>
        </w:rPr>
        <w:t>万元。从评价情况来看，</w:t>
      </w:r>
      <w:r>
        <w:rPr>
          <w:rFonts w:hint="eastAsia" w:ascii="Times New Roman" w:hAnsi="Times New Roman" w:eastAsia="仿宋_GB2312"/>
          <w:kern w:val="2"/>
          <w:sz w:val="32"/>
          <w:szCs w:val="32"/>
          <w:lang w:val="zh-CN"/>
        </w:rPr>
        <w:t>评价总分达到90分。</w:t>
      </w:r>
    </w:p>
    <w:p w14:paraId="7DA43281">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（二）部门决算中项目绩效自评结果（如有）</w:t>
      </w:r>
    </w:p>
    <w:p w14:paraId="00AA12AC">
      <w:pPr>
        <w:pStyle w:val="10"/>
        <w:widowControl/>
        <w:spacing w:beforeAutospacing="0" w:afterAutospacing="0"/>
        <w:ind w:firstLine="660" w:firstLineChars="20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w:t>
      </w:r>
      <w:r>
        <w:rPr>
          <w:rFonts w:ascii="Times New Roman" w:hAnsi="Times New Roman" w:eastAsia="仿宋_GB2312"/>
          <w:kern w:val="2"/>
          <w:sz w:val="32"/>
          <w:szCs w:val="32"/>
          <w:lang w:val="zh-CN"/>
        </w:rPr>
        <w:t>本部门在今年部门决算公开中反映</w:t>
      </w:r>
      <w:r>
        <w:rPr>
          <w:rFonts w:hint="eastAsia" w:ascii="Times New Roman" w:hAnsi="Times New Roman" w:eastAsia="仿宋_GB2312"/>
          <w:kern w:val="2"/>
          <w:sz w:val="32"/>
          <w:szCs w:val="32"/>
          <w:lang w:val="zh-CN"/>
        </w:rPr>
        <w:t>基层宗教项目</w:t>
      </w:r>
      <w:r>
        <w:rPr>
          <w:rFonts w:ascii="Times New Roman" w:hAnsi="Times New Roman" w:eastAsia="仿宋_GB2312"/>
          <w:kern w:val="2"/>
          <w:sz w:val="32"/>
          <w:szCs w:val="32"/>
          <w:lang w:val="zh-CN"/>
        </w:rPr>
        <w:t>绩效自评结果。</w:t>
      </w:r>
    </w:p>
    <w:p w14:paraId="7AB2D36D">
      <w:pPr>
        <w:pStyle w:val="10"/>
        <w:widowControl/>
        <w:spacing w:beforeAutospacing="0" w:afterAutospacing="0"/>
        <w:ind w:firstLine="640" w:firstLineChars="200"/>
        <w:rPr>
          <w:rFonts w:ascii="Times New Roman" w:hAnsi="Times New Roman" w:eastAsia="仿宋_GB2312"/>
          <w:sz w:val="32"/>
          <w:szCs w:val="32"/>
        </w:rPr>
      </w:pPr>
      <w:r>
        <w:rPr>
          <w:rFonts w:hint="eastAsia" w:ascii="Times New Roman" w:hAnsi="Times New Roman" w:eastAsia="仿宋_GB2312"/>
          <w:kern w:val="2"/>
          <w:sz w:val="32"/>
          <w:szCs w:val="32"/>
          <w:lang w:val="zh-CN"/>
        </w:rPr>
        <w:t>基</w:t>
      </w:r>
      <w:r>
        <w:rPr>
          <w:rFonts w:hint="eastAsia" w:ascii="宋体" w:hAnsi="宋体" w:eastAsia="宋体" w:cs="宋体"/>
          <w:kern w:val="2"/>
          <w:sz w:val="32"/>
          <w:szCs w:val="32"/>
          <w:lang w:val="zh-CN"/>
        </w:rPr>
        <w:t>层宗</w:t>
      </w:r>
      <w:r>
        <w:rPr>
          <w:rFonts w:hint="eastAsia" w:ascii="___WRD_EMBED_SUB_48" w:hAnsi="___WRD_EMBED_SUB_48" w:eastAsia="___WRD_EMBED_SUB_48" w:cs="___WRD_EMBED_SUB_48"/>
          <w:kern w:val="2"/>
          <w:sz w:val="32"/>
          <w:szCs w:val="32"/>
          <w:lang w:val="zh-CN"/>
        </w:rPr>
        <w:t>教</w:t>
      </w:r>
      <w:r>
        <w:rPr>
          <w:rFonts w:ascii="Times New Roman" w:hAnsi="Times New Roman" w:eastAsia="仿宋_GB2312"/>
          <w:kern w:val="2"/>
          <w:sz w:val="32"/>
          <w:szCs w:val="32"/>
          <w:lang w:val="zh-CN"/>
        </w:rPr>
        <w:t>项目绩效自评情况：根据年初设定的绩效目标，</w:t>
      </w:r>
      <w:r>
        <w:rPr>
          <w:rFonts w:hint="eastAsia" w:ascii="Times New Roman" w:hAnsi="Times New Roman" w:eastAsia="仿宋_GB2312"/>
          <w:kern w:val="2"/>
          <w:sz w:val="32"/>
          <w:szCs w:val="32"/>
          <w:lang w:val="zh-CN"/>
        </w:rPr>
        <w:t>基</w:t>
      </w:r>
      <w:r>
        <w:rPr>
          <w:rFonts w:hint="eastAsia" w:ascii="宋体" w:hAnsi="宋体" w:eastAsia="宋体" w:cs="宋体"/>
          <w:kern w:val="2"/>
          <w:sz w:val="32"/>
          <w:szCs w:val="32"/>
          <w:lang w:val="zh-CN"/>
        </w:rPr>
        <w:t>层宗</w:t>
      </w:r>
      <w:r>
        <w:rPr>
          <w:rFonts w:hint="eastAsia" w:ascii="___WRD_EMBED_SUB_48" w:hAnsi="___WRD_EMBED_SUB_48" w:eastAsia="___WRD_EMBED_SUB_48" w:cs="___WRD_EMBED_SUB_48"/>
          <w:kern w:val="2"/>
          <w:sz w:val="32"/>
          <w:szCs w:val="32"/>
          <w:lang w:val="zh-CN"/>
        </w:rPr>
        <w:t>教</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zh-CN"/>
        </w:rPr>
        <w:t>90</w:t>
      </w:r>
      <w:r>
        <w:rPr>
          <w:rFonts w:ascii="Times New Roman" w:hAnsi="Times New Roman" w:eastAsia="仿宋_GB2312"/>
          <w:kern w:val="2"/>
          <w:sz w:val="32"/>
          <w:szCs w:val="32"/>
          <w:lang w:val="zh-CN"/>
        </w:rPr>
        <w:t>分。全年预算数为</w:t>
      </w:r>
      <w:r>
        <w:rPr>
          <w:rFonts w:hint="eastAsia" w:ascii="Times New Roman" w:hAnsi="Times New Roman" w:eastAsia="仿宋_GB2312"/>
          <w:kern w:val="2"/>
          <w:sz w:val="32"/>
          <w:szCs w:val="32"/>
          <w:lang w:val="zh-CN"/>
        </w:rPr>
        <w:t>19</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zh-CN"/>
        </w:rPr>
        <w:t>19</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zh-CN"/>
        </w:rPr>
        <w:t>100</w:t>
      </w:r>
      <w:r>
        <w:rPr>
          <w:rFonts w:ascii="Times New Roman" w:hAnsi="Times New Roman" w:eastAsia="仿宋_GB2312"/>
          <w:kern w:val="2"/>
          <w:sz w:val="32"/>
          <w:szCs w:val="32"/>
          <w:lang w:val="zh-CN"/>
        </w:rPr>
        <w:t>%。</w:t>
      </w:r>
    </w:p>
    <w:p w14:paraId="3E35844F">
      <w:pPr>
        <w:adjustRightInd w:val="0"/>
        <w:snapToGrid w:val="0"/>
        <w:spacing w:line="580" w:lineRule="exact"/>
        <w:ind w:left="48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（三）部门评价项目绩效评价结果（如有）</w:t>
      </w:r>
    </w:p>
    <w:p w14:paraId="00301DE8">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3510E0A0">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 本部门2023年度</w:t>
      </w:r>
      <w:r>
        <w:rPr>
          <w:rFonts w:hint="eastAsia" w:ascii="Times New Roman" w:hAnsi="Times New Roman" w:eastAsia="仿宋_GB2312" w:cs="Times New Roman"/>
          <w:sz w:val="32"/>
          <w:szCs w:val="32"/>
        </w:rPr>
        <w:t>一般性预算</w:t>
      </w:r>
      <w:r>
        <w:rPr>
          <w:rFonts w:ascii="Times New Roman" w:hAnsi="Times New Roman" w:eastAsia="仿宋_GB2312" w:cs="Times New Roman"/>
          <w:sz w:val="32"/>
          <w:szCs w:val="32"/>
        </w:rPr>
        <w:t>无收支及结转结余情况。</w:t>
      </w:r>
    </w:p>
    <w:p w14:paraId="338ACB69">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5E4FCB11">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3C778866">
      <w:pPr>
        <w:adjustRightInd w:val="0"/>
        <w:snapToGrid w:val="0"/>
        <w:spacing w:line="580" w:lineRule="exact"/>
        <w:ind w:firstLine="640" w:firstLineChars="200"/>
        <w:rPr>
          <w:rFonts w:ascii="Times New Roman" w:hAnsi="Times New Roman" w:eastAsia="仿宋_GB2312" w:cs="Times New Roman"/>
          <w:sz w:val="32"/>
          <w:szCs w:val="32"/>
        </w:rPr>
      </w:pPr>
    </w:p>
    <w:p w14:paraId="4EB2B5CE">
      <w:pPr>
        <w:widowControl/>
        <w:spacing w:line="580" w:lineRule="exact"/>
        <w:ind w:firstLine="883" w:firstLineChars="200"/>
        <w:jc w:val="left"/>
        <w:rPr>
          <w:rFonts w:ascii="Times New Roman" w:hAnsi="Times New Roman" w:eastAsia="宋体" w:cs="Times New Roman"/>
          <w:b/>
          <w:bCs/>
          <w:sz w:val="44"/>
          <w:szCs w:val="44"/>
        </w:rPr>
      </w:pPr>
    </w:p>
    <w:p w14:paraId="2022B2E6">
      <w:pPr>
        <w:rPr>
          <w:rFonts w:ascii="Times New Roman" w:hAnsi="Times New Roman" w:eastAsia="仿宋_GB2312" w:cs="Times New Roman"/>
          <w:sz w:val="32"/>
          <w:szCs w:val="32"/>
        </w:rPr>
      </w:pPr>
    </w:p>
    <w:p w14:paraId="17181D85">
      <w:pPr>
        <w:widowControl/>
        <w:jc w:val="center"/>
        <w:rPr>
          <w:rFonts w:ascii="Times New Roman" w:hAnsi="Times New Roman" w:eastAsia="黑体" w:cs="Times New Roman"/>
          <w:color w:val="000000" w:themeColor="text1"/>
          <w:sz w:val="44"/>
          <w:szCs w:val="44"/>
        </w:rPr>
      </w:pPr>
    </w:p>
    <w:p w14:paraId="7D831531">
      <w:pPr>
        <w:widowControl/>
        <w:jc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t>第四部分 相关名词解释</w:t>
      </w:r>
    </w:p>
    <w:p w14:paraId="2467ECB2">
      <w:pP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br w:type="page"/>
      </w:r>
    </w:p>
    <w:p w14:paraId="2FED734B">
      <w:pPr>
        <w:widowControl/>
        <w:jc w:val="center"/>
        <w:rPr>
          <w:rFonts w:ascii="Times New Roman" w:hAnsi="Times New Roman" w:eastAsia="黑体" w:cs="Times New Roman"/>
          <w:color w:val="000000" w:themeColor="text1"/>
          <w:sz w:val="44"/>
          <w:szCs w:val="44"/>
        </w:rPr>
      </w:pPr>
    </w:p>
    <w:p w14:paraId="5C46B1E6">
      <w:pPr>
        <w:rPr>
          <w:rFonts w:ascii="Times New Roman" w:hAnsi="Times New Roman" w:eastAsia="仿宋_GB2312" w:cs="Times New Roman"/>
          <w:sz w:val="32"/>
          <w:szCs w:val="32"/>
        </w:rPr>
      </w:pPr>
    </w:p>
    <w:p w14:paraId="15EFD3AF">
      <w:pPr>
        <w:rPr>
          <w:rFonts w:ascii="Times New Roman" w:hAnsi="Times New Roman" w:eastAsia="仿宋_GB2312" w:cs="Times New Roman"/>
          <w:bCs/>
          <w:sz w:val="32"/>
          <w:szCs w:val="32"/>
          <w:highlight w:val="yellow"/>
        </w:rPr>
      </w:pPr>
      <w:r>
        <w:rPr>
          <w:rFonts w:ascii="Times New Roman" w:hAnsi="Times New Roman" w:eastAsia="仿宋_GB2312" w:cs="Times New Roman"/>
          <w:sz w:val="32"/>
          <w:szCs w:val="32"/>
          <w:highlight w:val="yellow"/>
        </w:rPr>
        <w:t>(各部门应根据本部门实际情况,对公开的本部门决算信息中相关专业性较强的名词进行必要解释和说明，包含但不限于以下名词解释。)</w:t>
      </w:r>
    </w:p>
    <w:p w14:paraId="05B8B5F2">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14:paraId="1B09D374">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14:paraId="2CAC44D9">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14:paraId="4B4A4231">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14:paraId="254AB139">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14:paraId="4615D51E">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14:paraId="784E797C">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14:paraId="42ECF3E5">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14:paraId="42214E2C">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14:paraId="3EBBCB49">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14:paraId="188F0B2A">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14:paraId="4109760D">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14:paraId="23D08A96">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4633636">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14:paraId="6CF5C4A3">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78E824B">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14:paraId="22ACCD85">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14:paraId="10C22DFD">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14:paraId="29FE1E6B">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A094283">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r>
        <w:rPr>
          <w:rFonts w:hint="eastAsia" w:ascii="Times New Roman" w:hAnsi="Times New Roman" w:eastAsia="仿宋_GB2312" w:cs="Times New Roman"/>
          <w:sz w:val="32"/>
          <w:szCs w:val="32"/>
        </w:rPr>
        <w:t>。</w:t>
      </w:r>
    </w:p>
    <w:p w14:paraId="1EAFD377">
      <w:pPr>
        <w:rPr>
          <w:rFonts w:ascii="Times New Roman" w:hAnsi="Times New Roman" w:cs="Times New Roman"/>
        </w:rPr>
      </w:pPr>
    </w:p>
    <w:p w14:paraId="5449CBC0">
      <w:pPr>
        <w:pStyle w:val="10"/>
        <w:widowControl/>
        <w:spacing w:beforeAutospacing="0" w:afterAutospacing="0"/>
        <w:rPr>
          <w:rFonts w:ascii="Times New Roman" w:hAnsi="Times New Roman" w:eastAsia="仿宋_GB2312"/>
          <w:color w:val="333333"/>
          <w:sz w:val="33"/>
          <w:szCs w:val="33"/>
          <w:shd w:val="clear" w:color="auto" w:fill="FFFFFF"/>
        </w:rPr>
      </w:pPr>
    </w:p>
    <w:p w14:paraId="5155A5A8">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32A3675-9168-4288-80B6-F081A334C60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EEED98A6-E0FF-4865-998A-6843AAB58B31}"/>
  </w:font>
  <w:font w:name="仿宋">
    <w:panose1 w:val="02010609060101010101"/>
    <w:charset w:val="86"/>
    <w:family w:val="modern"/>
    <w:pitch w:val="default"/>
    <w:sig w:usb0="800002BF" w:usb1="38CF7CFA" w:usb2="00000016" w:usb3="00000000" w:csb0="00040001" w:csb1="00000000"/>
    <w:embedRegular r:id="rId3" w:fontKey="{B482F634-E9FE-4609-84DB-7D2B11A0D5CB}"/>
  </w:font>
  <w:font w:name="Calibri Light">
    <w:panose1 w:val="020F0302020204030204"/>
    <w:charset w:val="00"/>
    <w:family w:val="swiss"/>
    <w:pitch w:val="default"/>
    <w:sig w:usb0="A00002EF" w:usb1="4000207B" w:usb2="00000000" w:usb3="00000000" w:csb0="2000019F" w:csb1="00000000"/>
  </w:font>
  <w:font w:name="华文中宋">
    <w:altName w:val="微软雅黑"/>
    <w:panose1 w:val="00000000000000000000"/>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4" w:fontKey="{2A78ED86-2C09-4CA3-B0C9-4E049481A4AD}"/>
  </w:font>
  <w:font w:name="Arial">
    <w:panose1 w:val="020B0604020202020204"/>
    <w:charset w:val="00"/>
    <w:family w:val="swiss"/>
    <w:pitch w:val="default"/>
    <w:sig w:usb0="E0002AFF" w:usb1="C0007843" w:usb2="00000009" w:usb3="00000000" w:csb0="400001FF" w:csb1="FFFF0000"/>
    <w:embedRegular r:id="rId5" w:fontKey="{15C6368D-7278-4434-BA58-F173247CC077}"/>
  </w:font>
  <w:font w:name="思源黑体 CN Heavy">
    <w:altName w:val="黑体"/>
    <w:panose1 w:val="00000000000000000000"/>
    <w:charset w:val="86"/>
    <w:family w:val="swiss"/>
    <w:pitch w:val="default"/>
    <w:sig w:usb0="00000000" w:usb1="00000000" w:usb2="00000016" w:usb3="00000000" w:csb0="00060107" w:csb1="00000000"/>
    <w:embedRegular r:id="rId6" w:fontKey="{83E7AEE8-4E39-4AA3-A8B7-712A3CCDAC6B}"/>
  </w:font>
  <w:font w:name="楷体_GB2312">
    <w:altName w:val="楷体"/>
    <w:panose1 w:val="00000000000000000000"/>
    <w:charset w:val="86"/>
    <w:family w:val="auto"/>
    <w:pitch w:val="default"/>
    <w:sig w:usb0="00000000" w:usb1="00000000" w:usb2="00000000" w:usb3="00000000" w:csb0="00040000" w:csb1="00000000"/>
    <w:embedRegular r:id="rId7" w:fontKey="{377DA0A9-6F4C-4AF1-B758-39D7E555512B}"/>
  </w:font>
  <w:font w:name="仿宋_GB2312">
    <w:altName w:val="仿宋"/>
    <w:panose1 w:val="00000000000000000000"/>
    <w:charset w:val="86"/>
    <w:family w:val="auto"/>
    <w:pitch w:val="default"/>
    <w:sig w:usb0="00000000" w:usb1="00000000" w:usb2="00000000" w:usb3="00000000" w:csb0="00040000" w:csb1="00000000"/>
    <w:embedRegular r:id="rId8" w:fontKey="{71AEC776-B537-40D2-8EB8-3EC1FEE362F6}"/>
  </w:font>
  <w:font w:name="ArialUnicodeMS">
    <w:altName w:val="Malgun Gothic"/>
    <w:panose1 w:val="00000000000000000000"/>
    <w:charset w:val="81"/>
    <w:family w:val="auto"/>
    <w:pitch w:val="default"/>
    <w:sig w:usb0="00000000" w:usb1="00000000" w:usb2="00000010" w:usb3="00000000" w:csb0="00080001" w:csb1="00000000"/>
    <w:embedRegular r:id="rId9" w:fontKey="{F69A7CA3-7473-422B-AE5E-22A313569016}"/>
  </w:font>
  <w:font w:name="方正仿宋_GB2312">
    <w:altName w:val="仿宋"/>
    <w:panose1 w:val="00000000000000000000"/>
    <w:charset w:val="86"/>
    <w:family w:val="auto"/>
    <w:pitch w:val="default"/>
    <w:sig w:usb0="00000000" w:usb1="00000000" w:usb2="00000012" w:usb3="00000000" w:csb0="00040001" w:csb1="00000000"/>
    <w:embedRegular r:id="rId10" w:fontKey="{C20CB7ED-D00D-49AB-8BDA-24219ECB3891}"/>
  </w:font>
  <w:font w:name="___WRD_EMBED_SUB_48">
    <w:panose1 w:val="02010609030101010101"/>
    <w:charset w:val="86"/>
    <w:family w:val="auto"/>
    <w:pitch w:val="default"/>
    <w:sig w:usb0="00000001" w:usb1="080E0000" w:usb2="00000000" w:usb3="00000000" w:csb0="00040000" w:csb1="00000000"/>
    <w:embedRegular r:id="rId11" w:fontKey="{700AD661-80AB-496E-BD87-40E444DB08B4}"/>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966C47">
    <w:pPr>
      <w:pStyle w:val="8"/>
      <w:jc w:val="center"/>
    </w:pPr>
  </w:p>
  <w:p w14:paraId="5AD9CF8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020D28">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9EDDAA">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E20D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63371">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9FD6C">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4A0F4">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51EE8">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A490F">
    <w:pPr>
      <w:pStyle w:val="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C3A87">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AsImhkaWQiOiJiMzk2N2EzZjUyYWViODRjZjJhMDZjM2YyYjk4MTExMiIsInVzZXJDb3VudCI6MX0="/>
  </w:docVars>
  <w:rsids>
    <w:rsidRoot w:val="00AF0D91"/>
    <w:rsid w:val="00086151"/>
    <w:rsid w:val="00236F8C"/>
    <w:rsid w:val="00275608"/>
    <w:rsid w:val="00367C94"/>
    <w:rsid w:val="004E2B97"/>
    <w:rsid w:val="0051223D"/>
    <w:rsid w:val="0056176E"/>
    <w:rsid w:val="00574D6E"/>
    <w:rsid w:val="008E12CF"/>
    <w:rsid w:val="009538C5"/>
    <w:rsid w:val="0096690D"/>
    <w:rsid w:val="009B6676"/>
    <w:rsid w:val="00AF0D91"/>
    <w:rsid w:val="00C25C40"/>
    <w:rsid w:val="00C65689"/>
    <w:rsid w:val="00CA09D8"/>
    <w:rsid w:val="00CC2C8E"/>
    <w:rsid w:val="00D41D95"/>
    <w:rsid w:val="00DB2638"/>
    <w:rsid w:val="00F27B04"/>
    <w:rsid w:val="00F64B00"/>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2109A"/>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chart" Target="charts/chart6.xml"/><Relationship Id="rId24" Type="http://schemas.openxmlformats.org/officeDocument/2006/relationships/chart" Target="charts/chart5.xml"/><Relationship Id="rId23" Type="http://schemas.openxmlformats.org/officeDocument/2006/relationships/chart" Target="charts/chart4.xml"/><Relationship Id="rId22" Type="http://schemas.openxmlformats.org/officeDocument/2006/relationships/chart" Target="charts/chart3.xml"/><Relationship Id="rId21" Type="http://schemas.openxmlformats.org/officeDocument/2006/relationships/chart" Target="charts/chart2.xml"/><Relationship Id="rId20" Type="http://schemas.openxmlformats.org/officeDocument/2006/relationships/chart" Target="charts/chart1.xml"/><Relationship Id="rId2" Type="http://schemas.openxmlformats.org/officeDocument/2006/relationships/settings" Target="settings.xml"/><Relationship Id="rId19" Type="http://schemas.openxmlformats.org/officeDocument/2006/relationships/image" Target="media/image6.svg"/><Relationship Id="rId18" Type="http://schemas.openxmlformats.org/officeDocument/2006/relationships/image" Target="media/image5.png"/><Relationship Id="rId17" Type="http://schemas.openxmlformats.org/officeDocument/2006/relationships/image" Target="media/image4.jpeg"/><Relationship Id="rId16" Type="http://schemas.openxmlformats.org/officeDocument/2006/relationships/image" Target="media/image3.jpeg"/><Relationship Id="rId15" Type="http://schemas.openxmlformats.org/officeDocument/2006/relationships/image" Target="media/image2.jpe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189.77</c:v>
                </c:pt>
                <c:pt idx="1">
                  <c:v>124.77</c:v>
                </c:pt>
              </c:numCache>
            </c:numRef>
          </c:val>
        </c:ser>
        <c:dLbls>
          <c:showLegendKey val="0"/>
          <c:showVal val="1"/>
          <c:showCatName val="0"/>
          <c:showSerName val="0"/>
          <c:showPercent val="0"/>
          <c:showBubbleSize val="0"/>
        </c:dLbls>
        <c:gapWidth val="246"/>
        <c:overlap val="-28"/>
        <c:axId val="112205824"/>
        <c:axId val="112207744"/>
      </c:barChart>
      <c:catAx>
        <c:axId val="1122058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207744"/>
        <c:crosses val="autoZero"/>
        <c:auto val="1"/>
        <c:lblAlgn val="ctr"/>
        <c:lblOffset val="100"/>
        <c:noMultiLvlLbl val="0"/>
      </c:catAx>
      <c:valAx>
        <c:axId val="112207744"/>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205824"/>
        <c:crosses val="autoZero"/>
        <c:crossBetween val="between"/>
      </c:valAx>
      <c:spPr>
        <a:noFill/>
        <a:ln>
          <a:noFill/>
        </a:ln>
        <a:effectLst/>
      </c:spPr>
    </c:plotArea>
    <c:plotVisOnly val="1"/>
    <c:dispBlanksAs val="gap"/>
    <c:showDLblsOverMax val="0"/>
    <c:extLst>
      <c:ext uri="{0b15fc19-7d7d-44ad-8c2d-2c3a37ce22c3}">
        <chartProps xmlns="https://web.wps.cn/et/2018/main" chartId="{fb7be8b2-e0ae-4cf0-bbfe-f72043534ae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1247684.34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b6063c2e-e505-4061-93d1-1b6e4f537ab5}"/>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1057684.34</c:v>
                </c:pt>
                <c:pt idx="1">
                  <c:v>190000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eabb412e-1595-4052-bb92-947d9fa0086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189.77</c:v>
                </c:pt>
                <c:pt idx="1">
                  <c:v>189.77</c:v>
                </c:pt>
                <c:pt idx="2">
                  <c:v>189.77</c:v>
                </c:pt>
                <c:pt idx="3">
                  <c:v>189.77</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124.77</c:v>
                </c:pt>
                <c:pt idx="1">
                  <c:v>124.77</c:v>
                </c:pt>
                <c:pt idx="2">
                  <c:v>124.77</c:v>
                </c:pt>
                <c:pt idx="3">
                  <c:v>124.77</c:v>
                </c:pt>
                <c:pt idx="4">
                  <c:v>0</c:v>
                </c:pt>
                <c:pt idx="5">
                  <c:v>0</c:v>
                </c:pt>
                <c:pt idx="6">
                  <c:v>0</c:v>
                </c:pt>
                <c:pt idx="7">
                  <c:v>0</c:v>
                </c:pt>
              </c:numCache>
            </c:numRef>
          </c:val>
        </c:ser>
        <c:dLbls>
          <c:showLegendKey val="0"/>
          <c:showVal val="1"/>
          <c:showCatName val="0"/>
          <c:showSerName val="0"/>
          <c:showPercent val="0"/>
          <c:showBubbleSize val="0"/>
        </c:dLbls>
        <c:gapWidth val="246"/>
        <c:overlap val="-28"/>
        <c:axId val="112550272"/>
        <c:axId val="112551808"/>
      </c:barChart>
      <c:catAx>
        <c:axId val="112550272"/>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551808"/>
        <c:crosses val="autoZero"/>
        <c:auto val="1"/>
        <c:lblAlgn val="ctr"/>
        <c:lblOffset val="100"/>
        <c:noMultiLvlLbl val="0"/>
      </c:catAx>
      <c:valAx>
        <c:axId val="11255180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550272"/>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4444d6e-ffdd-4104-bc96-0f2e0f46a363}"/>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129.96</c:v>
                </c:pt>
                <c:pt idx="1">
                  <c:v>129.96</c:v>
                </c:pt>
                <c:pt idx="2">
                  <c:v>129.96</c:v>
                </c:pt>
                <c:pt idx="3">
                  <c:v>129.96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124.77</c:v>
                </c:pt>
                <c:pt idx="1">
                  <c:v>124.77</c:v>
                </c:pt>
                <c:pt idx="2">
                  <c:v>124.77</c:v>
                </c:pt>
                <c:pt idx="3">
                  <c:v>124.77</c:v>
                </c:pt>
                <c:pt idx="4">
                  <c:v>0</c:v>
                </c:pt>
                <c:pt idx="5">
                  <c:v>0</c:v>
                </c:pt>
                <c:pt idx="6">
                  <c:v>0</c:v>
                </c:pt>
                <c:pt idx="7">
                  <c:v>0</c:v>
                </c:pt>
              </c:numCache>
            </c:numRef>
          </c:val>
        </c:ser>
        <c:dLbls>
          <c:showLegendKey val="0"/>
          <c:showVal val="1"/>
          <c:showCatName val="0"/>
          <c:showSerName val="0"/>
          <c:showPercent val="0"/>
          <c:showBubbleSize val="0"/>
        </c:dLbls>
        <c:gapWidth val="150"/>
        <c:axId val="114645248"/>
        <c:axId val="119251328"/>
      </c:barChart>
      <c:catAx>
        <c:axId val="11464524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9251328"/>
        <c:crosses val="autoZero"/>
        <c:auto val="1"/>
        <c:lblAlgn val="ctr"/>
        <c:lblOffset val="100"/>
        <c:noMultiLvlLbl val="0"/>
      </c:catAx>
      <c:valAx>
        <c:axId val="11925132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4645248"/>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46fe1c0b-9cb8-456f-a74e-5359901909a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79.13</c:v>
                </c:pt>
                <c:pt idx="1">
                  <c:v>0</c:v>
                </c:pt>
                <c:pt idx="2">
                  <c:v>0</c:v>
                </c:pt>
                <c:pt idx="3">
                  <c:v>0.3</c:v>
                </c:pt>
                <c:pt idx="4">
                  <c:v>0</c:v>
                </c:pt>
                <c:pt idx="5">
                  <c:v>4.19</c:v>
                </c:pt>
                <c:pt idx="6">
                  <c:v>17.29</c:v>
                </c:pt>
                <c:pt idx="7">
                  <c:v>9.87</c:v>
                </c:pt>
                <c:pt idx="8">
                  <c:v>0</c:v>
                </c:pt>
                <c:pt idx="9">
                  <c:v>0</c:v>
                </c:pt>
                <c:pt idx="10">
                  <c:v>0</c:v>
                </c:pt>
                <c:pt idx="11">
                  <c:v>0</c:v>
                </c:pt>
                <c:pt idx="12">
                  <c:v>0</c:v>
                </c:pt>
                <c:pt idx="13">
                  <c:v>0</c:v>
                </c:pt>
                <c:pt idx="14">
                  <c:v>0</c:v>
                </c:pt>
                <c:pt idx="15">
                  <c:v>0</c:v>
                </c:pt>
                <c:pt idx="16">
                  <c:v>14</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7cd4032c-2497-4200-9e74-474503d21112}"/>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41EDDDF-3413-4994-B2E1-0DA9817A7194}">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37</Pages>
  <Words>2600</Words>
  <Characters>3130</Characters>
  <Lines>99</Lines>
  <Paragraphs>28</Paragraphs>
  <TotalTime>1381</TotalTime>
  <ScaleCrop>false</ScaleCrop>
  <LinksUpToDate>false</LinksUpToDate>
  <CharactersWithSpaces>3385</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Luminary</cp:lastModifiedBy>
  <cp:lastPrinted>2023-08-04T01:00:00Z</cp:lastPrinted>
  <dcterms:modified xsi:type="dcterms:W3CDTF">2024-10-25T02:26:46Z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6B218FEC238843CAA8DF3740D7FF83EF_13</vt:lpwstr>
  </property>
  <property fmtid="{D5CDD505-2E9C-101B-9397-08002B2CF9AE}" pid="4" name="KSOTemplateUUID">
    <vt:lpwstr>v1.0_mb_S7ajbG3IpAnL1wSthNCxfw==</vt:lpwstr>
  </property>
</Properties>
</file>