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高邑县发展和改革局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谁执法谁普法责任制实施方案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为认真贯彻落实县委、县政府关于普法责任制的有关决策部署，强化普法工作责任，提高依法执法水平，结合我局实际，制定如下方案：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一、指导思想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按照全面依法治国和推进法治政府建设的新要求，唱响追赶超越主旋律，突出担当有为新精神，以全面争先进位为目标，提高法治宣传和依法行政服务水平，教育引导服务对象增强法治观念、养成守法习惯、善于依法维权，为建设法治政府营造良好法治环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二、普法内容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(一）贯彻落实习近平总书记系列重要讲话精神和党内法规，学习宣传依法行政工作相关政策法规。按照国家工作人员学法用法相关要求，认真学习《中华人民共和国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宪法》《环境保护法》《中华人民共和国保密法》《中华人民共和国国家安全法》《中华人民共和国行政诉讼法》《中国共产党章程》等法律。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（二）《中华人民共和国行政处罚法》《价格法》《中华人民共和国节约能源法》《中华人民共和国环境保护法》等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（三）政府投资决策、政府投资年度计划、政府投资项目实施、监督管理、法律责任；政府投资项目项目计划管理、申报和审批、建设管理、验收、责任追究。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黑体" w:hAnsi="黑体" w:eastAsia="黑体" w:cs="黑体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三、工作措施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（一）开展集中学法。坚持领导干部带头尊法学法,把宪法法律和党内法规列入党组年度学习计划,每年安排集体学法不少于2次。党组书记认真履行第一责任人职责,带头讲法治课,做学法表率。坚持重大决策前专题学法,凡是涉及经济发展、社会稳定和人民群众切身利益等重大问题,决策前应先行学习相关法律法规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（二）坚持日常学法。局领导干部和工作人员要立足岗位，结合工作和生活实践，通过报刊、书籍、网络等途径自主学习法治理念和相关法律法规。探索更加适应形势发展需要的学法用法新方式，认真落实国家工作人员学法用法和普法考试无纸化工作，加强网络学法的针对性和实效性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Style w:val="4"/>
          <w:rFonts w:hint="eastAsia" w:ascii="仿宋_GB2312" w:hAnsi="仿宋_GB2312" w:eastAsia="仿宋_GB2312" w:cs="仿宋_GB2312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（三）开展法治文化建设活动。进一步深化法律进机关、进乡村、进社区、进企业、进单位活动，推进机关法治文化建设。组织开展多种形式的、有特色、有针对性的主题活动，使活动常态化、规范化，充分发挥示范带头作用。积极鼓励干部职工参加</w:t>
      </w:r>
      <w:r>
        <w:rPr>
          <w:rStyle w:val="4"/>
          <w:rFonts w:hint="eastAsia" w:ascii="仿宋_GB2312" w:hAnsi="仿宋_GB2312" w:eastAsia="仿宋_GB2312" w:cs="仿宋_GB2312"/>
          <w:sz w:val="32"/>
          <w:szCs w:val="32"/>
          <w:lang w:val="en-US" w:eastAsia="zh-CN" w:bidi="ar"/>
        </w:rPr>
        <w:t>全县组织的集中普法、法律知识竞赛等丰富多彩的活动开展法治宣传教育。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（四）突出宪法学习宣传。普遍开展宪法学习宣传教育，深入宣传宪法至上、依宪治国、依宪执政等理念，提升广大公民尊宪、学宪、守宪意识。利用“12·4”国家宪法日宣传活动，推动全社会形成学习宣传宪法的风尚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（五）抓好</w:t>
      </w:r>
      <w:r>
        <w:rPr>
          <w:rStyle w:val="4"/>
          <w:rFonts w:hint="eastAsia" w:ascii="仿宋_GB2312" w:hAnsi="仿宋_GB2312" w:eastAsia="仿宋_GB2312" w:cs="仿宋_GB2312"/>
          <w:sz w:val="32"/>
          <w:szCs w:val="32"/>
          <w:lang w:val="en-US" w:eastAsia="zh-CN" w:bidi="ar"/>
        </w:rPr>
        <w:t>法治政府建设工作重要环节普法。重点把握好执法监督检查等行政行为的普法时机，开展好普法工作，提升依法行政水平。</w:t>
      </w:r>
    </w:p>
    <w:sectPr>
      <w:pgSz w:w="11906" w:h="16838"/>
      <w:pgMar w:top="1531" w:right="1701" w:bottom="1531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A13B80"/>
    <w:rsid w:val="4DA62790"/>
    <w:rsid w:val="57E717ED"/>
    <w:rsid w:val="68046226"/>
    <w:rsid w:val="77A13B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微软雅黑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31"/>
    <w:basedOn w:val="3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10</TotalTime>
  <ScaleCrop>false</ScaleCrop>
  <LinksUpToDate>false</LinksUpToDate>
  <CharactersWithSpaces>0</CharactersWithSpaces>
  <Application>WPS Office_11.8.2.11500_F1E327BC-269C-435d-A152-05C5408002CA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2022-06-21T07:26:00Z</dcterms:created>
  <dc:creator>Administrator</dc:creator>
  <cp:lastModifiedBy>Administrator</cp:lastModifiedBy>
  <cp:lastPrinted>2022-06-21T07:42:00Z</cp:lastPrinted>
  <dcterms:modified xsi:type="dcterms:W3CDTF">2024-09-18T01:39:19Z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2052-11.8.2.11500</vt:lpwstr>
  </property>
  <property fmtid="{D5CDD505-2E9C-101B-9397-08002B2CF9AE}" pid="3" name="ICV">
    <vt:lpwstr>B5A0C5FC225643C9A90B2849C719AB6C</vt:lpwstr>
  </property>
</Properties>
</file>