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65FA" w:rsidRDefault="00F465FA" w:rsidP="00F465FA">
      <w:pPr>
        <w:ind w:firstLineChars="150" w:firstLine="482"/>
        <w:jc w:val="center"/>
        <w:rPr>
          <w:rFonts w:ascii="宋体" w:eastAsia="宋体" w:cs="方正小标宋简体"/>
          <w:b/>
          <w:bCs/>
          <w:sz w:val="32"/>
          <w:szCs w:val="32"/>
        </w:rPr>
      </w:pPr>
    </w:p>
    <w:p w:rsidR="00F465FA" w:rsidRDefault="00F465FA" w:rsidP="00F465FA">
      <w:pPr>
        <w:ind w:firstLineChars="150" w:firstLine="482"/>
        <w:jc w:val="center"/>
        <w:rPr>
          <w:rFonts w:ascii="宋体" w:eastAsia="宋体" w:cs="方正小标宋简体"/>
          <w:b/>
          <w:bCs/>
          <w:sz w:val="32"/>
          <w:szCs w:val="32"/>
        </w:rPr>
      </w:pPr>
    </w:p>
    <w:p w:rsidR="00F465FA" w:rsidRDefault="00F465FA" w:rsidP="00F465FA">
      <w:pPr>
        <w:ind w:firstLineChars="150" w:firstLine="482"/>
        <w:jc w:val="center"/>
        <w:rPr>
          <w:rFonts w:ascii="宋体" w:eastAsia="宋体" w:cs="方正小标宋简体"/>
          <w:b/>
          <w:bCs/>
          <w:sz w:val="32"/>
          <w:szCs w:val="32"/>
        </w:rPr>
      </w:pPr>
    </w:p>
    <w:p w:rsidR="00F465FA" w:rsidRDefault="00F465FA" w:rsidP="00F465FA">
      <w:pPr>
        <w:ind w:firstLineChars="150" w:firstLine="482"/>
        <w:jc w:val="center"/>
        <w:rPr>
          <w:rFonts w:ascii="宋体" w:eastAsia="宋体" w:cs="方正小标宋简体"/>
          <w:b/>
          <w:bCs/>
          <w:sz w:val="32"/>
          <w:szCs w:val="32"/>
        </w:rPr>
      </w:pPr>
    </w:p>
    <w:p w:rsidR="00F465FA" w:rsidRDefault="00F465FA" w:rsidP="00F465FA">
      <w:pPr>
        <w:ind w:firstLineChars="150" w:firstLine="482"/>
        <w:jc w:val="center"/>
        <w:rPr>
          <w:rFonts w:ascii="宋体" w:eastAsia="宋体" w:cs="方正小标宋简体"/>
          <w:b/>
          <w:bCs/>
          <w:sz w:val="32"/>
          <w:szCs w:val="32"/>
        </w:rPr>
      </w:pPr>
    </w:p>
    <w:p w:rsidR="00F465FA" w:rsidRDefault="00F465FA" w:rsidP="00F465FA">
      <w:pPr>
        <w:ind w:firstLineChars="150" w:firstLine="482"/>
        <w:jc w:val="center"/>
        <w:rPr>
          <w:rFonts w:ascii="宋体" w:eastAsia="宋体" w:cs="方正小标宋简体"/>
          <w:b/>
          <w:bCs/>
          <w:sz w:val="32"/>
          <w:szCs w:val="32"/>
        </w:rPr>
      </w:pPr>
    </w:p>
    <w:p w:rsidR="00F465FA" w:rsidRPr="00F465FA" w:rsidRDefault="00F465FA" w:rsidP="00F465FA">
      <w:pPr>
        <w:ind w:firstLineChars="150" w:firstLine="482"/>
        <w:jc w:val="center"/>
        <w:rPr>
          <w:rFonts w:ascii="宋体" w:eastAsia="宋体" w:cs="方正小标宋简体"/>
          <w:b/>
          <w:bCs/>
          <w:sz w:val="32"/>
          <w:szCs w:val="32"/>
        </w:rPr>
      </w:pPr>
      <w:r w:rsidRPr="00F465FA">
        <w:rPr>
          <w:rFonts w:ascii="宋体" w:eastAsia="宋体" w:cs="方正小标宋简体" w:hint="eastAsia"/>
          <w:b/>
          <w:bCs/>
          <w:sz w:val="32"/>
          <w:szCs w:val="32"/>
        </w:rPr>
        <w:t xml:space="preserve">高农[2020] </w:t>
      </w:r>
      <w:r w:rsidR="009D7C84">
        <w:rPr>
          <w:rFonts w:ascii="宋体" w:eastAsia="宋体" w:cs="方正小标宋简体" w:hint="eastAsia"/>
          <w:b/>
          <w:bCs/>
          <w:sz w:val="32"/>
          <w:szCs w:val="32"/>
        </w:rPr>
        <w:t>74</w:t>
      </w:r>
      <w:bookmarkStart w:id="0" w:name="_GoBack"/>
      <w:bookmarkEnd w:id="0"/>
      <w:r w:rsidRPr="00F465FA">
        <w:rPr>
          <w:rFonts w:ascii="宋体" w:eastAsia="宋体" w:cs="方正小标宋简体" w:hint="eastAsia"/>
          <w:b/>
          <w:bCs/>
          <w:sz w:val="32"/>
          <w:szCs w:val="32"/>
        </w:rPr>
        <w:t xml:space="preserve"> 号</w:t>
      </w:r>
    </w:p>
    <w:p w:rsidR="00F465FA" w:rsidRPr="00F465FA" w:rsidRDefault="00F465FA" w:rsidP="00F465FA">
      <w:pPr>
        <w:ind w:firstLineChars="150" w:firstLine="482"/>
        <w:jc w:val="center"/>
        <w:rPr>
          <w:rFonts w:ascii="宋体" w:eastAsia="宋体" w:cs="方正小标宋简体"/>
          <w:b/>
          <w:bCs/>
          <w:sz w:val="32"/>
          <w:szCs w:val="32"/>
        </w:rPr>
      </w:pPr>
    </w:p>
    <w:p w:rsidR="00F465FA" w:rsidRPr="00F465FA" w:rsidRDefault="00F465FA" w:rsidP="00F465FA">
      <w:pPr>
        <w:ind w:firstLineChars="150" w:firstLine="482"/>
        <w:jc w:val="center"/>
        <w:rPr>
          <w:rFonts w:ascii="宋体" w:eastAsia="宋体" w:cs="方正小标宋简体"/>
          <w:b/>
          <w:bCs/>
          <w:sz w:val="32"/>
          <w:szCs w:val="32"/>
        </w:rPr>
      </w:pPr>
    </w:p>
    <w:p w:rsidR="00F465FA" w:rsidRPr="00F465FA" w:rsidRDefault="00F465FA" w:rsidP="00F465FA">
      <w:pPr>
        <w:ind w:firstLineChars="150" w:firstLine="482"/>
        <w:jc w:val="center"/>
        <w:rPr>
          <w:rFonts w:ascii="宋体" w:eastAsia="宋体" w:cs="方正小标宋简体"/>
          <w:b/>
          <w:bCs/>
          <w:sz w:val="32"/>
          <w:szCs w:val="32"/>
        </w:rPr>
      </w:pPr>
      <w:r w:rsidRPr="00F465FA">
        <w:rPr>
          <w:rFonts w:ascii="宋体" w:eastAsia="宋体" w:cs="方正小标宋简体" w:hint="eastAsia"/>
          <w:b/>
          <w:bCs/>
          <w:sz w:val="32"/>
          <w:szCs w:val="32"/>
        </w:rPr>
        <w:t>高邑县农业农村局</w:t>
      </w:r>
    </w:p>
    <w:p w:rsidR="00F465FA" w:rsidRPr="00F465FA" w:rsidRDefault="00F465FA" w:rsidP="00F465FA">
      <w:pPr>
        <w:jc w:val="center"/>
        <w:rPr>
          <w:rFonts w:ascii="宋体" w:eastAsia="宋体" w:cs="方正小标宋简体"/>
          <w:b/>
          <w:bCs/>
          <w:sz w:val="32"/>
          <w:szCs w:val="32"/>
        </w:rPr>
      </w:pPr>
      <w:r w:rsidRPr="00F465FA">
        <w:rPr>
          <w:rFonts w:ascii="宋体" w:eastAsia="宋体" w:cs="方正小标宋简体" w:hint="eastAsia"/>
          <w:b/>
          <w:bCs/>
          <w:sz w:val="32"/>
          <w:szCs w:val="32"/>
        </w:rPr>
        <w:t>关于印发《行政执法</w:t>
      </w:r>
      <w:r>
        <w:rPr>
          <w:rFonts w:ascii="宋体" w:eastAsia="宋体" w:cs="方正小标宋简体" w:hint="eastAsia"/>
          <w:b/>
          <w:bCs/>
          <w:sz w:val="32"/>
          <w:szCs w:val="32"/>
        </w:rPr>
        <w:t>全过程记录</w:t>
      </w:r>
      <w:r w:rsidRPr="00F465FA">
        <w:rPr>
          <w:rFonts w:ascii="宋体" w:eastAsia="宋体" w:cs="方正小标宋简体" w:hint="eastAsia"/>
          <w:b/>
          <w:bCs/>
          <w:sz w:val="32"/>
          <w:szCs w:val="32"/>
        </w:rPr>
        <w:t>办法》的通知</w:t>
      </w:r>
    </w:p>
    <w:p w:rsidR="00F465FA" w:rsidRDefault="00F465FA" w:rsidP="00F465FA">
      <w:pPr>
        <w:ind w:leftChars="100" w:left="210"/>
        <w:jc w:val="center"/>
        <w:rPr>
          <w:rFonts w:ascii="宋体" w:eastAsia="宋体" w:cs="方正小标宋简体"/>
          <w:b/>
          <w:bCs/>
          <w:szCs w:val="36"/>
        </w:rPr>
      </w:pPr>
    </w:p>
    <w:p w:rsidR="00F465FA" w:rsidRPr="006407BA" w:rsidRDefault="00F465FA" w:rsidP="00F465FA">
      <w:pPr>
        <w:pStyle w:val="1"/>
        <w:widowControl/>
        <w:wordWrap w:val="0"/>
        <w:spacing w:before="0" w:beforeAutospacing="0" w:after="0" w:afterAutospacing="0" w:line="560" w:lineRule="exact"/>
        <w:rPr>
          <w:rFonts w:ascii="宋体" w:eastAsia="宋体" w:hAnsi="宋体" w:cs="仿宋"/>
          <w:color w:val="000000"/>
          <w:sz w:val="32"/>
          <w:szCs w:val="32"/>
        </w:rPr>
      </w:pPr>
      <w:r w:rsidRPr="006407BA">
        <w:rPr>
          <w:rFonts w:ascii="宋体" w:eastAsia="宋体" w:hAnsi="宋体" w:cs="仿宋" w:hint="eastAsia"/>
          <w:color w:val="000000"/>
          <w:sz w:val="32"/>
          <w:szCs w:val="32"/>
        </w:rPr>
        <w:t>局属各行政执法科室：</w:t>
      </w:r>
    </w:p>
    <w:p w:rsidR="00F465FA" w:rsidRPr="006407BA" w:rsidRDefault="00F465FA" w:rsidP="00F465FA">
      <w:pPr>
        <w:pStyle w:val="1"/>
        <w:widowControl/>
        <w:wordWrap w:val="0"/>
        <w:spacing w:before="0" w:beforeAutospacing="0" w:after="0" w:afterAutospacing="0" w:line="560" w:lineRule="exact"/>
        <w:rPr>
          <w:rFonts w:ascii="宋体" w:eastAsia="宋体" w:hAnsi="宋体" w:cs="仿宋"/>
          <w:color w:val="000000"/>
          <w:sz w:val="32"/>
          <w:szCs w:val="32"/>
        </w:rPr>
      </w:pPr>
      <w:r w:rsidRPr="006407BA">
        <w:rPr>
          <w:rFonts w:ascii="宋体" w:eastAsia="宋体" w:hAnsi="宋体" w:cs="仿宋" w:hint="eastAsia"/>
          <w:color w:val="000000"/>
          <w:sz w:val="32"/>
          <w:szCs w:val="32"/>
        </w:rPr>
        <w:t xml:space="preserve">　　按照《高邑县人民政府</w:t>
      </w:r>
      <w:r w:rsidRPr="006407BA">
        <w:rPr>
          <w:rFonts w:ascii="宋体" w:eastAsia="宋体" w:hAnsi="宋体" w:hint="eastAsia"/>
          <w:color w:val="000000"/>
          <w:spacing w:val="8"/>
          <w:sz w:val="32"/>
          <w:szCs w:val="32"/>
        </w:rPr>
        <w:t>行政执法</w:t>
      </w:r>
      <w:r>
        <w:rPr>
          <w:rFonts w:ascii="宋体" w:eastAsia="宋体" w:hAnsi="宋体" w:hint="eastAsia"/>
          <w:color w:val="000000"/>
          <w:spacing w:val="8"/>
          <w:sz w:val="32"/>
          <w:szCs w:val="32"/>
        </w:rPr>
        <w:t>全过程记录</w:t>
      </w:r>
      <w:r w:rsidRPr="006407BA">
        <w:rPr>
          <w:rFonts w:ascii="宋体" w:eastAsia="宋体" w:hAnsi="宋体" w:hint="eastAsia"/>
          <w:color w:val="000000"/>
          <w:spacing w:val="8"/>
          <w:sz w:val="32"/>
          <w:szCs w:val="32"/>
        </w:rPr>
        <w:t>办法</w:t>
      </w:r>
      <w:r w:rsidRPr="006407BA">
        <w:rPr>
          <w:rFonts w:ascii="宋体" w:eastAsia="宋体" w:hAnsi="宋体" w:cs="仿宋" w:hint="eastAsia"/>
          <w:color w:val="000000"/>
          <w:sz w:val="32"/>
          <w:szCs w:val="32"/>
        </w:rPr>
        <w:t>》要求，现将《高邑县农业农村局行政执法</w:t>
      </w:r>
      <w:r>
        <w:rPr>
          <w:rFonts w:ascii="宋体" w:eastAsia="宋体" w:hAnsi="宋体" w:cs="仿宋" w:hint="eastAsia"/>
          <w:color w:val="000000"/>
          <w:sz w:val="32"/>
          <w:szCs w:val="32"/>
        </w:rPr>
        <w:t>全过程记录</w:t>
      </w:r>
      <w:r w:rsidRPr="006407BA">
        <w:rPr>
          <w:rFonts w:ascii="宋体" w:eastAsia="宋体" w:hAnsi="宋体" w:cs="仿宋" w:hint="eastAsia"/>
          <w:color w:val="000000"/>
          <w:sz w:val="32"/>
          <w:szCs w:val="32"/>
        </w:rPr>
        <w:t>办法》印发给你们，请认真贯彻执行。</w:t>
      </w:r>
    </w:p>
    <w:p w:rsidR="00F465FA" w:rsidRDefault="00F465FA" w:rsidP="00F465FA">
      <w:pPr>
        <w:pStyle w:val="1"/>
        <w:widowControl/>
        <w:wordWrap w:val="0"/>
        <w:spacing w:before="0" w:beforeAutospacing="0" w:after="0" w:afterAutospacing="0" w:line="560" w:lineRule="exact"/>
        <w:rPr>
          <w:rFonts w:ascii="仿宋" w:eastAsia="仿宋" w:cs="仿宋"/>
          <w:color w:val="000000"/>
          <w:sz w:val="28"/>
          <w:szCs w:val="28"/>
        </w:rPr>
      </w:pPr>
      <w:r>
        <w:rPr>
          <w:rFonts w:ascii="仿宋" w:eastAsia="仿宋" w:cs="仿宋" w:hint="eastAsia"/>
          <w:color w:val="000000"/>
          <w:sz w:val="28"/>
          <w:szCs w:val="28"/>
        </w:rPr>
        <w:t xml:space="preserve">　</w:t>
      </w:r>
    </w:p>
    <w:p w:rsidR="00F465FA" w:rsidRDefault="00F465FA" w:rsidP="00F465FA">
      <w:pPr>
        <w:pStyle w:val="1"/>
        <w:widowControl/>
        <w:wordWrap w:val="0"/>
        <w:spacing w:before="0" w:beforeAutospacing="0" w:after="0" w:afterAutospacing="0" w:line="560" w:lineRule="exact"/>
        <w:rPr>
          <w:rFonts w:ascii="仿宋" w:eastAsia="仿宋" w:cs="仿宋"/>
          <w:color w:val="000000"/>
          <w:sz w:val="28"/>
          <w:szCs w:val="28"/>
        </w:rPr>
      </w:pPr>
    </w:p>
    <w:p w:rsidR="00F465FA" w:rsidRDefault="00F465FA" w:rsidP="00F465FA">
      <w:pPr>
        <w:pStyle w:val="1"/>
        <w:widowControl/>
        <w:wordWrap w:val="0"/>
        <w:spacing w:before="0" w:beforeAutospacing="0" w:after="0" w:afterAutospacing="0" w:line="560" w:lineRule="exact"/>
        <w:rPr>
          <w:rFonts w:ascii="仿宋" w:eastAsia="仿宋" w:cs="仿宋"/>
          <w:color w:val="000000"/>
          <w:sz w:val="28"/>
          <w:szCs w:val="28"/>
        </w:rPr>
      </w:pPr>
    </w:p>
    <w:p w:rsidR="00F465FA" w:rsidRPr="006407BA" w:rsidRDefault="00F465FA" w:rsidP="00F465FA">
      <w:pPr>
        <w:pStyle w:val="1"/>
        <w:widowControl/>
        <w:wordWrap w:val="0"/>
        <w:spacing w:before="0" w:beforeAutospacing="0" w:after="0" w:afterAutospacing="0" w:line="560" w:lineRule="exact"/>
        <w:rPr>
          <w:rFonts w:ascii="宋体" w:eastAsia="宋体" w:hAnsi="宋体" w:cs="仿宋"/>
          <w:color w:val="000000"/>
          <w:sz w:val="32"/>
          <w:szCs w:val="32"/>
        </w:rPr>
      </w:pPr>
      <w:r>
        <w:rPr>
          <w:rFonts w:ascii="仿宋" w:eastAsia="仿宋" w:cs="仿宋" w:hint="eastAsia"/>
          <w:color w:val="000000"/>
          <w:sz w:val="28"/>
          <w:szCs w:val="28"/>
        </w:rPr>
        <w:t xml:space="preserve">                                </w:t>
      </w:r>
      <w:r w:rsidRPr="006407BA">
        <w:rPr>
          <w:rFonts w:ascii="宋体" w:eastAsia="宋体" w:hAnsi="宋体" w:cs="仿宋" w:hint="eastAsia"/>
          <w:color w:val="000000"/>
          <w:sz w:val="32"/>
          <w:szCs w:val="32"/>
        </w:rPr>
        <w:t xml:space="preserve">       高邑县农业农村局</w:t>
      </w:r>
    </w:p>
    <w:p w:rsidR="00F465FA" w:rsidRPr="006407BA" w:rsidRDefault="00F465FA" w:rsidP="00F465FA">
      <w:pPr>
        <w:pStyle w:val="1"/>
        <w:widowControl/>
        <w:wordWrap w:val="0"/>
        <w:spacing w:before="0" w:beforeAutospacing="0" w:after="0" w:afterAutospacing="0" w:line="560" w:lineRule="exact"/>
        <w:rPr>
          <w:rFonts w:ascii="宋体" w:eastAsia="宋体" w:hAnsi="宋体" w:cs="仿宋"/>
          <w:color w:val="000000"/>
          <w:sz w:val="32"/>
          <w:szCs w:val="32"/>
        </w:rPr>
      </w:pPr>
      <w:r w:rsidRPr="006407BA">
        <w:rPr>
          <w:rFonts w:ascii="宋体" w:eastAsia="宋体" w:hAnsi="宋体" w:cs="仿宋" w:hint="eastAsia"/>
          <w:color w:val="000000"/>
          <w:sz w:val="32"/>
          <w:szCs w:val="32"/>
        </w:rPr>
        <w:t xml:space="preserve">                                    2020年8月28日</w:t>
      </w:r>
    </w:p>
    <w:p w:rsidR="00F465FA" w:rsidRPr="006407BA" w:rsidRDefault="00F465FA" w:rsidP="00F465FA">
      <w:pPr>
        <w:spacing w:line="600" w:lineRule="exact"/>
        <w:jc w:val="center"/>
        <w:rPr>
          <w:rFonts w:ascii="宋体" w:eastAsia="宋体" w:hAnsi="宋体"/>
          <w:b/>
          <w:bCs/>
          <w:szCs w:val="32"/>
        </w:rPr>
      </w:pPr>
    </w:p>
    <w:p w:rsidR="00F465FA" w:rsidRDefault="00F465FA" w:rsidP="00F465FA">
      <w:pPr>
        <w:widowControl/>
        <w:spacing w:line="405" w:lineRule="atLeast"/>
        <w:rPr>
          <w:rFonts w:asciiTheme="majorEastAsia" w:eastAsiaTheme="majorEastAsia" w:hAnsiTheme="majorEastAsia" w:cs="宋体"/>
          <w:b/>
          <w:color w:val="000000"/>
          <w:spacing w:val="8"/>
          <w:kern w:val="0"/>
          <w:sz w:val="36"/>
          <w:szCs w:val="36"/>
        </w:rPr>
      </w:pPr>
    </w:p>
    <w:p w:rsidR="00AF37D0" w:rsidRPr="00AF37D0" w:rsidRDefault="00AF37D0" w:rsidP="00AF37D0">
      <w:pPr>
        <w:widowControl/>
        <w:spacing w:line="405" w:lineRule="atLeast"/>
        <w:ind w:firstLine="540"/>
        <w:jc w:val="center"/>
        <w:rPr>
          <w:rFonts w:asciiTheme="majorEastAsia" w:eastAsiaTheme="majorEastAsia" w:hAnsiTheme="majorEastAsia" w:cs="宋体"/>
          <w:b/>
          <w:color w:val="000000"/>
          <w:spacing w:val="8"/>
          <w:kern w:val="0"/>
          <w:sz w:val="36"/>
          <w:szCs w:val="36"/>
        </w:rPr>
      </w:pPr>
      <w:r w:rsidRPr="00AF37D0">
        <w:rPr>
          <w:rFonts w:asciiTheme="majorEastAsia" w:eastAsiaTheme="majorEastAsia" w:hAnsiTheme="majorEastAsia" w:cs="宋体"/>
          <w:b/>
          <w:color w:val="000000"/>
          <w:spacing w:val="8"/>
          <w:kern w:val="0"/>
          <w:sz w:val="36"/>
          <w:szCs w:val="36"/>
        </w:rPr>
        <w:lastRenderedPageBreak/>
        <w:t>高邑县农业农村局</w:t>
      </w:r>
    </w:p>
    <w:p w:rsidR="00AF37D0" w:rsidRPr="00AF37D0" w:rsidRDefault="00AF37D0" w:rsidP="00AF37D0">
      <w:pPr>
        <w:widowControl/>
        <w:spacing w:line="405" w:lineRule="atLeast"/>
        <w:ind w:firstLine="540"/>
        <w:jc w:val="center"/>
        <w:rPr>
          <w:rFonts w:asciiTheme="majorEastAsia" w:eastAsiaTheme="majorEastAsia" w:hAnsiTheme="majorEastAsia" w:cs="宋体"/>
          <w:b/>
          <w:color w:val="333333"/>
          <w:spacing w:val="8"/>
          <w:kern w:val="0"/>
          <w:sz w:val="36"/>
          <w:szCs w:val="36"/>
        </w:rPr>
      </w:pPr>
      <w:r w:rsidRPr="00AF37D0">
        <w:rPr>
          <w:rFonts w:asciiTheme="majorEastAsia" w:eastAsiaTheme="majorEastAsia" w:hAnsiTheme="majorEastAsia" w:cs="宋体"/>
          <w:b/>
          <w:color w:val="000000"/>
          <w:spacing w:val="8"/>
          <w:kern w:val="0"/>
          <w:sz w:val="36"/>
          <w:szCs w:val="36"/>
        </w:rPr>
        <w:t>行政执法全过程记录办法</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第一章　总则</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第一条　为推行行政执法全过程记录制度，规范行政执法程序，促进严格规范公正文明执法，根据《中华人民共和国行政处罚法》《河北省行政执法监督条例》《河北省行政执法全过程记录办法》《石家庄市行政执法全过程记录办法》</w:t>
      </w:r>
      <w:r w:rsidR="00F465FA" w:rsidRPr="00F465FA">
        <w:rPr>
          <w:rFonts w:asciiTheme="majorEastAsia" w:eastAsiaTheme="majorEastAsia" w:hAnsiTheme="majorEastAsia" w:cs="宋体" w:hint="eastAsia"/>
          <w:color w:val="000000"/>
          <w:spacing w:val="8"/>
          <w:kern w:val="0"/>
          <w:sz w:val="32"/>
          <w:szCs w:val="32"/>
        </w:rPr>
        <w:t>、</w:t>
      </w:r>
      <w:r w:rsidR="00F465FA" w:rsidRPr="00AF37D0">
        <w:rPr>
          <w:rFonts w:asciiTheme="majorEastAsia" w:eastAsiaTheme="majorEastAsia" w:hAnsiTheme="majorEastAsia" w:cs="宋体"/>
          <w:color w:val="000000"/>
          <w:spacing w:val="8"/>
          <w:kern w:val="0"/>
          <w:sz w:val="32"/>
          <w:szCs w:val="32"/>
        </w:rPr>
        <w:t>《</w:t>
      </w:r>
      <w:r w:rsidR="00F465FA" w:rsidRPr="00F465FA">
        <w:rPr>
          <w:rFonts w:asciiTheme="majorEastAsia" w:eastAsiaTheme="majorEastAsia" w:hAnsiTheme="majorEastAsia" w:cs="宋体" w:hint="eastAsia"/>
          <w:color w:val="000000"/>
          <w:spacing w:val="8"/>
          <w:kern w:val="0"/>
          <w:sz w:val="32"/>
          <w:szCs w:val="32"/>
        </w:rPr>
        <w:t>高邑县</w:t>
      </w:r>
      <w:r w:rsidR="00F465FA" w:rsidRPr="00AF37D0">
        <w:rPr>
          <w:rFonts w:asciiTheme="majorEastAsia" w:eastAsiaTheme="majorEastAsia" w:hAnsiTheme="majorEastAsia" w:cs="宋体"/>
          <w:color w:val="000000"/>
          <w:spacing w:val="8"/>
          <w:kern w:val="0"/>
          <w:sz w:val="32"/>
          <w:szCs w:val="32"/>
        </w:rPr>
        <w:t>行政执法全过程记录办法》</w:t>
      </w:r>
      <w:r w:rsidRPr="00AF37D0">
        <w:rPr>
          <w:rFonts w:asciiTheme="majorEastAsia" w:eastAsiaTheme="majorEastAsia" w:hAnsiTheme="majorEastAsia" w:cs="宋体"/>
          <w:color w:val="000000"/>
          <w:spacing w:val="8"/>
          <w:kern w:val="0"/>
          <w:sz w:val="32"/>
          <w:szCs w:val="32"/>
        </w:rPr>
        <w:t>等法律、法规和国家有关规定，结合本县实际，制定本办法。</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第二条　本县行政区域内的行政执法全过程记录，适用本办法。</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本办法所称行政执法，是指行政执法机关（包括法律、法规授权行使行政执法职权的组织，下同）依法履行行政处罚、行政许可、行政强制、行政检查、行政征收征用等行政职责的行为。</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本办法所称行政执法全过程记录，是指行政执法机关采取文字记录、音像记录的方式，对执法程序启动、调查取证、审查决定、送达执行等环节进行记录的活动。</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第三条　行政执法全过程记录应当遵循合法、公正、客观、全面的原则。</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第四条　县级人民政府应当加强对行政执法工作的组织领导，全面推行行政执法全过程记录制度，并将行政</w:t>
      </w:r>
      <w:r w:rsidRPr="00AF37D0">
        <w:rPr>
          <w:rFonts w:asciiTheme="majorEastAsia" w:eastAsiaTheme="majorEastAsia" w:hAnsiTheme="majorEastAsia" w:cs="宋体"/>
          <w:color w:val="000000"/>
          <w:spacing w:val="8"/>
          <w:kern w:val="0"/>
          <w:sz w:val="32"/>
          <w:szCs w:val="32"/>
        </w:rPr>
        <w:lastRenderedPageBreak/>
        <w:t>执法全过程记录制度落实情况纳入法治政府建设考评指标体系。</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县级人民政府司法行政部门负责本行政区域内行政执法全过程记录工作的组织指导和监督检查。</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第五条　行政执法机关应当建立健全行政执法全过程记录制度，根据法定执法程序，明确各类执法行为的记录内容、记录方式，并严格按规定进行文字记录和音像记录，实现行政执法全过程留痕和可回溯管理。</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第六条　行政执法机关应当加强行政执法信息化建设，推行成本低、效果好、易保存、防删改的信息化记录和储存方式，逐步建立基于计算机网络、电子认证、电子签章的行政执法全过程数据化记录工作机制。</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第二章　记录内容</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第七条　行政执法程序启动环节应当记录下列内容：</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（一）依职权启动的，应当对执法事项来源、启动原因等情况进行记录；</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（二）依申请启动的，应当对执法事项的申请、补正、受理等情况进行记录。</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第八条　行政执法调查取证环节应当记录下列内容:</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（一）行政执法人员的姓名、执法证号以及出示证件情况；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（二）询问情况；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lastRenderedPageBreak/>
        <w:t>（三）现场检查（勘验）情况；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（四）调取书证、物证以及其他证据情况；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（五）抽样取证情况；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（六）检验、检测、检疫、鉴定、评审情况；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（七）证据保全情况；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（八）实施行政强制措施情况；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（九）告知当事人陈述、申辩、申请回避、申请听证等权利以及当事人陈述、申辩、申请回避、申请听证等情况；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（十）听证、论证情况；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（十一）应当记录的其他内容。</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第九条　行政执法审查决定环节应当记录下列内容：</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（一）行政执法人员的处理建议以及相关事实、证据、依据、自由裁量权适用等情况；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（二）行政执法机关执法承办机构拟作出决定情况；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（三）行政执法机关法制审核机构审核情况；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（四）集体讨论决定情况；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（五）行政执法机关负责人审批决定；</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（六）应当记录的其他内容。</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第十条　行政执法送达执行环节应当记录下列内容：</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（一）送达情况；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（二）当事人履行行政执法决定情况；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lastRenderedPageBreak/>
        <w:t>（三）行政强制执行情况；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（四）没收财物处理情况；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（五）应当记录的其他内容。</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第三章　文字记录</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第十一条　文字记录是指以纸质文件或者电子文件形式对行政执法活动进行的记录，包括向当事人出具的行政执法文书、调查取证文书、内部审批文书、听证文书、送达文书等书面记录。</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第十二条　行政执法机关应当根据法律、法规、规章的规定和省人民政府以及国务院部门的执法文书格式，结合实际，规范本机关的行政执法文书格式。</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第十三条　行政执法机关向当事人出具的行政执法文书，应当规范、完整、准确，并加盖行政执法机关印章，载明签发日期。</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第十四条　调查取证文书中涉及当事人的文字记录，应当由当事人签字确认。文字记录有更改的，应当由当事人在更改处捺手印或者盖章。文字记录为多页的，当事人应当捺骑缝手印或者加盖骑缝章。当事人对文字记录拒绝签字确认的，行政执法人员应当在相应文书中注明，并由两名以上行政执法人员签字。</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lastRenderedPageBreak/>
        <w:t>第十五条　内部审批文书应当记录行政执法人员的承办意见和理由、审核人的审核意见、批准人的批准意见，并分别载明签字日期。</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第十六条　听证文书应当记录听证的全过程和听证参加人的原始发言，并由听证参加人审核无误后签字或者盖章。</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第十七条　送达文书应当载明送达文书名称、受送达人名称或者姓名、送达时间与地点、送达方式、送达人签字、受送达人签字。</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委托送达的，应当记录委托原因，并由受送达人在送达回证上签字；邮寄送达、公告送达的，应当将邮寄回执单、公告文书归档保存。</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留置送达的，送达人应当在送达回证上说明情况，并由送达人、见证人签字。</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第四章　音像记录</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第十八条　音像记录是指通过照相机、录音机、摄像机、执法记录仪、视频监控等记录设备，实时对行政执法活动进行的记录。音像记录应当与文字记录相衔接。</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第十九条　行政执法机关对现场执法、调查取证、举行听证、留置送达和公告送达等容易引发争议的行政执法环节，应当根据实际进行音像记录；对直接涉及人身自由、</w:t>
      </w:r>
      <w:r w:rsidRPr="00AF37D0">
        <w:rPr>
          <w:rFonts w:asciiTheme="majorEastAsia" w:eastAsiaTheme="majorEastAsia" w:hAnsiTheme="majorEastAsia" w:cs="宋体"/>
          <w:color w:val="000000"/>
          <w:spacing w:val="8"/>
          <w:kern w:val="0"/>
          <w:sz w:val="32"/>
          <w:szCs w:val="32"/>
        </w:rPr>
        <w:lastRenderedPageBreak/>
        <w:t>生命健康、重大财产权益的现场执法活动和执法办案场所，应当进行全程音像记录。</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第二十条　行政执法机关应当根据本机关的执法职责、执法程序、执法类别，编制音像记录事项清单和执法行为用语指引，明确音像记录的内容、标准和程序，对音像记录进行规范。</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第二十一条　行政执法机关进行音像记录时，应当重点记录下列内容：</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（一）现场执法环境以及行政执法人员检查、取证情况；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（二）当事人、证人、第三人等现场有关人员的体貌特征和言行举止；</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（三）与行政执法相关的重要物品及其主要特征，以及其他证据；</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（四）行政执法人员对有关人员、财物采取行政强制措施的情况；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（五）行政执法人员现场制作、送达行政执法文书的情况；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（六）行政执法人员向当事人及有关人员释法的情况；</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（七）根据实际应当记录的其他内容。</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第二十二条　行政执法人员在进行音像记录过程中，因设备故障、天气恶劣、人为阻挠等客观原因中断记录的，</w:t>
      </w:r>
      <w:r w:rsidRPr="00AF37D0">
        <w:rPr>
          <w:rFonts w:asciiTheme="majorEastAsia" w:eastAsiaTheme="majorEastAsia" w:hAnsiTheme="majorEastAsia" w:cs="宋体"/>
          <w:color w:val="000000"/>
          <w:spacing w:val="8"/>
          <w:kern w:val="0"/>
          <w:sz w:val="32"/>
          <w:szCs w:val="32"/>
        </w:rPr>
        <w:lastRenderedPageBreak/>
        <w:t>重新开始记录时应当对中断原因进行语音说明；确实无法继续记录的，应当在现场执法结束后书面说明情况，并由两名以上执法人员签字。</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第二十三条　音像记录完成后，行政执法人员应当在二十四小时内将音像记录信息储存至所在机关的行政执法信息系统或者指定的存储设备，不得私自保管或者擅自交给他人保管，不得泄露音像记录信息。</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因连续执法、异地执法或者在边远、水上、交通不便地区执法，确实无法及时储存音像记录信息的，行政执法人员应当在返回所在机关后二十四小时内予以储存。</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第五章　音像记录设备使用与管理</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第二十四条　行政执法机关应当加强音像记录设备的管理，明确专门人员负责音像记录设备的存放、维护、保养、登记。在进行音像记录时，应当及时检查记录设备的电池容量、内存空间，保证记录设备正常使用。</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第二十五条　行政执法人员在实施处罚或者采取强制措施、询问当事人时，应当事先告知对方使用音像记录设备记录。</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第二十六条　行政执法人员应当严格按照规程操作音像记录设备，遇到故障应立即停止使用并及时报告，联系专业部门进行维修，不得私自将设备进行拆装和更换处理。</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lastRenderedPageBreak/>
        <w:t>第六章　全过程记录资料归档与使用</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第二十七条　行政执法机关应当加强行政执法全过程记录资料的管理，明确专门人员负责行政执法全过程记录资料的归档保存、使用管理，并按照名称、记录设备编号、执法人员信息、使用时间、案件当事人和案由名称等项目分类存储。</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行政执法全过程记录资料涉及国家秘密、商业秘密和个人隐私的，行政执法机关应当按照有关法律、法规、规章的规定进行管理。</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行政执法机关应当根据本机关行政执法的风险情况，合理确定各类音像记录资料的保存期限和保存方式。</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第二十八条　行政执法机关及其执法人员在行政执法行为终结之日起三十日内，应当将行政执法全过程记录资料按照档案管理的规定立卷、归档。</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作为证据使用的录音、录像，应当制作光盘归档保存，并注明记录的事项、时间、地点、方式和行政执法人员等信息。</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第二十九条　行政执法机关及其有关工作人员不得擅自毁损、删除、修改行政执法全过程记录资料。</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第三十条　行政执法机关应当加强对行政执法全过程记录资料的数据统计分析，充分发挥全过程记录和数据</w:t>
      </w:r>
      <w:r w:rsidRPr="00AF37D0">
        <w:rPr>
          <w:rFonts w:asciiTheme="majorEastAsia" w:eastAsiaTheme="majorEastAsia" w:hAnsiTheme="majorEastAsia" w:cs="宋体"/>
          <w:color w:val="000000"/>
          <w:spacing w:val="8"/>
          <w:kern w:val="0"/>
          <w:sz w:val="32"/>
          <w:szCs w:val="32"/>
        </w:rPr>
        <w:lastRenderedPageBreak/>
        <w:t>统计分析信息在案卷评查、执法监督、评议考核、舆情应对、行政决策和健全社会信用体系等工作中的作用。</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第七章　监督与保障</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第三十一条　行政执法机关应当按照工作必需、性能适度、安全稳定的原则，配备音像记录设备，建设询问室和听证室等音像记录场所。有特殊执法需要的，应当配备具有防爆、夜视、定位等功能的音像记录设备。具体配备标准按照本市有关规定执行。</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第三十二条　上级行政执法机关应当加强对下级行政执法机关行政执法全过程记录工作的指导和监督。</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县级人民政府司法行政部门应当通过现场检查、案卷评查等方式，加强对行政执法全过程记录制度落实情况的监督检查，对未按规定建立或者实施行政执法全过程记录制度的，及时督促整改。</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第三十三条　行政执法机关及其工作人员有下列情形之一的，由上一级行政机关或者有关部门责令改正；情节严重或者造成严重后果的，对负有责任的领导人员和直接责任人员依法给予处分；构成犯罪的，依法追究刑事责任：</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（一）未建立健全行政执法全过程记录制度的；</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（二）未进行或者未按规定进行行政执法全过程记录的；</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lastRenderedPageBreak/>
        <w:t>（三）未归档保存或者未按规定归档保存行政执法全过程记录资料的；</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（四）擅自毁损、删除、修改文字记录和音像记录资料的；</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（五）泄露音像记录信息的。</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第八章　附则</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第三十四条　受委托实施行政执法的，应当按照本办法进行全过程记录。</w:t>
      </w:r>
    </w:p>
    <w:p w:rsidR="00AF37D0" w:rsidRPr="00AF37D0" w:rsidRDefault="00AF37D0" w:rsidP="00AF37D0">
      <w:pPr>
        <w:widowControl/>
        <w:spacing w:line="405" w:lineRule="atLeast"/>
        <w:ind w:firstLine="640"/>
        <w:jc w:val="left"/>
        <w:rPr>
          <w:rFonts w:asciiTheme="majorEastAsia" w:eastAsiaTheme="majorEastAsia" w:hAnsiTheme="majorEastAsia" w:cs="宋体"/>
          <w:color w:val="333333"/>
          <w:spacing w:val="8"/>
          <w:kern w:val="0"/>
          <w:sz w:val="32"/>
          <w:szCs w:val="32"/>
        </w:rPr>
      </w:pPr>
      <w:r w:rsidRPr="00AF37D0">
        <w:rPr>
          <w:rFonts w:asciiTheme="majorEastAsia" w:eastAsiaTheme="majorEastAsia" w:hAnsiTheme="majorEastAsia" w:cs="宋体"/>
          <w:color w:val="000000"/>
          <w:spacing w:val="8"/>
          <w:kern w:val="0"/>
          <w:sz w:val="32"/>
          <w:szCs w:val="32"/>
        </w:rPr>
        <w:t>第三十五条　本办法自发布之日起施行，原高邑县</w:t>
      </w:r>
      <w:r w:rsidR="00F465FA" w:rsidRPr="00F465FA">
        <w:rPr>
          <w:rFonts w:asciiTheme="majorEastAsia" w:eastAsiaTheme="majorEastAsia" w:hAnsiTheme="majorEastAsia" w:cs="宋体"/>
          <w:color w:val="000000"/>
          <w:spacing w:val="8"/>
          <w:kern w:val="0"/>
          <w:sz w:val="32"/>
          <w:szCs w:val="32"/>
        </w:rPr>
        <w:t>农业农村局</w:t>
      </w:r>
      <w:r w:rsidRPr="00AF37D0">
        <w:rPr>
          <w:rFonts w:asciiTheme="majorEastAsia" w:eastAsiaTheme="majorEastAsia" w:hAnsiTheme="majorEastAsia" w:cs="宋体"/>
          <w:color w:val="000000"/>
          <w:spacing w:val="8"/>
          <w:kern w:val="0"/>
          <w:sz w:val="32"/>
          <w:szCs w:val="32"/>
        </w:rPr>
        <w:t>行政执法全过程记录办法同时废止</w:t>
      </w:r>
    </w:p>
    <w:p w:rsidR="002D50E4" w:rsidRPr="00AF37D0" w:rsidRDefault="002D50E4">
      <w:pPr>
        <w:rPr>
          <w:rFonts w:asciiTheme="majorEastAsia" w:eastAsiaTheme="majorEastAsia" w:hAnsiTheme="majorEastAsia"/>
          <w:sz w:val="32"/>
          <w:szCs w:val="32"/>
        </w:rPr>
      </w:pPr>
    </w:p>
    <w:sectPr w:rsidR="002D50E4" w:rsidRPr="00AF37D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default"/>
    <w:sig w:usb0="00000000" w:usb1="00000000" w:usb2="00000000" w:usb3="00000000" w:csb0="00040000" w:csb1="00000000"/>
  </w:font>
  <w:font w:name="方正小标宋简体">
    <w:altName w:val="Malgun Gothic Semilight"/>
    <w:charset w:val="86"/>
    <w:family w:val="script"/>
    <w:pitch w:val="fixed"/>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37D0"/>
    <w:rsid w:val="002D50E4"/>
    <w:rsid w:val="009D7C84"/>
    <w:rsid w:val="00AF37D0"/>
    <w:rsid w:val="00F465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普通(网站)1"/>
    <w:basedOn w:val="a"/>
    <w:rsid w:val="00F465FA"/>
    <w:pPr>
      <w:spacing w:before="100" w:beforeAutospacing="1" w:after="100" w:afterAutospacing="1"/>
      <w:jc w:val="left"/>
    </w:pPr>
    <w:rPr>
      <w:rFonts w:ascii="Calibri" w:eastAsia="仿宋_GB2312" w:hAnsi="Calibri" w:cs="Times New Roman"/>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普通(网站)1"/>
    <w:basedOn w:val="a"/>
    <w:rsid w:val="00F465FA"/>
    <w:pPr>
      <w:spacing w:before="100" w:beforeAutospacing="1" w:after="100" w:afterAutospacing="1"/>
      <w:jc w:val="left"/>
    </w:pPr>
    <w:rPr>
      <w:rFonts w:ascii="Calibri" w:eastAsia="仿宋_GB2312" w:hAnsi="Calibri" w:cs="Times New Roman"/>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9239681">
      <w:bodyDiv w:val="1"/>
      <w:marLeft w:val="0"/>
      <w:marRight w:val="0"/>
      <w:marTop w:val="0"/>
      <w:marBottom w:val="0"/>
      <w:divBdr>
        <w:top w:val="none" w:sz="0" w:space="0" w:color="auto"/>
        <w:left w:val="none" w:sz="0" w:space="0" w:color="auto"/>
        <w:bottom w:val="none" w:sz="0" w:space="0" w:color="auto"/>
        <w:right w:val="none" w:sz="0" w:space="0" w:color="auto"/>
      </w:divBdr>
      <w:divsChild>
        <w:div w:id="681317409">
          <w:marLeft w:val="0"/>
          <w:marRight w:val="0"/>
          <w:marTop w:val="157"/>
          <w:marBottom w:val="157"/>
          <w:divBdr>
            <w:top w:val="none" w:sz="0" w:space="0" w:color="auto"/>
            <w:left w:val="none" w:sz="0" w:space="0" w:color="auto"/>
            <w:bottom w:val="none" w:sz="0" w:space="0" w:color="auto"/>
            <w:right w:val="none" w:sz="0" w:space="0" w:color="auto"/>
          </w:divBdr>
        </w:div>
        <w:div w:id="911430840">
          <w:marLeft w:val="0"/>
          <w:marRight w:val="0"/>
          <w:marTop w:val="157"/>
          <w:marBottom w:val="157"/>
          <w:divBdr>
            <w:top w:val="none" w:sz="0" w:space="0" w:color="auto"/>
            <w:left w:val="none" w:sz="0" w:space="0" w:color="auto"/>
            <w:bottom w:val="none" w:sz="0" w:space="0" w:color="auto"/>
            <w:right w:val="none" w:sz="0" w:space="0" w:color="auto"/>
          </w:divBdr>
        </w:div>
        <w:div w:id="748306094">
          <w:marLeft w:val="0"/>
          <w:marRight w:val="0"/>
          <w:marTop w:val="157"/>
          <w:marBottom w:val="157"/>
          <w:divBdr>
            <w:top w:val="none" w:sz="0" w:space="0" w:color="auto"/>
            <w:left w:val="none" w:sz="0" w:space="0" w:color="auto"/>
            <w:bottom w:val="none" w:sz="0" w:space="0" w:color="auto"/>
            <w:right w:val="none" w:sz="0" w:space="0" w:color="auto"/>
          </w:divBdr>
        </w:div>
        <w:div w:id="1086533900">
          <w:marLeft w:val="0"/>
          <w:marRight w:val="0"/>
          <w:marTop w:val="157"/>
          <w:marBottom w:val="157"/>
          <w:divBdr>
            <w:top w:val="none" w:sz="0" w:space="0" w:color="auto"/>
            <w:left w:val="none" w:sz="0" w:space="0" w:color="auto"/>
            <w:bottom w:val="none" w:sz="0" w:space="0" w:color="auto"/>
            <w:right w:val="none" w:sz="0" w:space="0" w:color="auto"/>
          </w:divBdr>
        </w:div>
        <w:div w:id="712657661">
          <w:marLeft w:val="0"/>
          <w:marRight w:val="0"/>
          <w:marTop w:val="157"/>
          <w:marBottom w:val="157"/>
          <w:divBdr>
            <w:top w:val="none" w:sz="0" w:space="0" w:color="auto"/>
            <w:left w:val="none" w:sz="0" w:space="0" w:color="auto"/>
            <w:bottom w:val="none" w:sz="0" w:space="0" w:color="auto"/>
            <w:right w:val="none" w:sz="0" w:space="0" w:color="auto"/>
          </w:divBdr>
        </w:div>
        <w:div w:id="2050035257">
          <w:marLeft w:val="0"/>
          <w:marRight w:val="0"/>
          <w:marTop w:val="157"/>
          <w:marBottom w:val="157"/>
          <w:divBdr>
            <w:top w:val="none" w:sz="0" w:space="0" w:color="auto"/>
            <w:left w:val="none" w:sz="0" w:space="0" w:color="auto"/>
            <w:bottom w:val="none" w:sz="0" w:space="0" w:color="auto"/>
            <w:right w:val="none" w:sz="0" w:space="0" w:color="auto"/>
          </w:divBdr>
        </w:div>
        <w:div w:id="591934210">
          <w:marLeft w:val="0"/>
          <w:marRight w:val="0"/>
          <w:marTop w:val="157"/>
          <w:marBottom w:val="157"/>
          <w:divBdr>
            <w:top w:val="none" w:sz="0" w:space="0" w:color="auto"/>
            <w:left w:val="none" w:sz="0" w:space="0" w:color="auto"/>
            <w:bottom w:val="none" w:sz="0" w:space="0" w:color="auto"/>
            <w:right w:val="none" w:sz="0" w:space="0" w:color="auto"/>
          </w:divBdr>
        </w:div>
        <w:div w:id="1487628000">
          <w:marLeft w:val="0"/>
          <w:marRight w:val="0"/>
          <w:marTop w:val="157"/>
          <w:marBottom w:val="157"/>
          <w:divBdr>
            <w:top w:val="none" w:sz="0" w:space="0" w:color="auto"/>
            <w:left w:val="none" w:sz="0" w:space="0" w:color="auto"/>
            <w:bottom w:val="none" w:sz="0" w:space="0" w:color="auto"/>
            <w:right w:val="none" w:sz="0" w:space="0" w:color="auto"/>
          </w:divBdr>
        </w:div>
        <w:div w:id="928849130">
          <w:marLeft w:val="0"/>
          <w:marRight w:val="0"/>
          <w:marTop w:val="157"/>
          <w:marBottom w:val="157"/>
          <w:divBdr>
            <w:top w:val="none" w:sz="0" w:space="0" w:color="auto"/>
            <w:left w:val="none" w:sz="0" w:space="0" w:color="auto"/>
            <w:bottom w:val="none" w:sz="0" w:space="0" w:color="auto"/>
            <w:right w:val="none" w:sz="0" w:space="0" w:color="auto"/>
          </w:divBdr>
        </w:div>
        <w:div w:id="1480462186">
          <w:marLeft w:val="0"/>
          <w:marRight w:val="0"/>
          <w:marTop w:val="157"/>
          <w:marBottom w:val="157"/>
          <w:divBdr>
            <w:top w:val="none" w:sz="0" w:space="0" w:color="auto"/>
            <w:left w:val="none" w:sz="0" w:space="0" w:color="auto"/>
            <w:bottom w:val="none" w:sz="0" w:space="0" w:color="auto"/>
            <w:right w:val="none" w:sz="0" w:space="0" w:color="auto"/>
          </w:divBdr>
        </w:div>
        <w:div w:id="1404915855">
          <w:marLeft w:val="0"/>
          <w:marRight w:val="0"/>
          <w:marTop w:val="157"/>
          <w:marBottom w:val="157"/>
          <w:divBdr>
            <w:top w:val="none" w:sz="0" w:space="0" w:color="auto"/>
            <w:left w:val="none" w:sz="0" w:space="0" w:color="auto"/>
            <w:bottom w:val="none" w:sz="0" w:space="0" w:color="auto"/>
            <w:right w:val="none" w:sz="0" w:space="0" w:color="auto"/>
          </w:divBdr>
        </w:div>
        <w:div w:id="460422084">
          <w:marLeft w:val="0"/>
          <w:marRight w:val="0"/>
          <w:marTop w:val="157"/>
          <w:marBottom w:val="157"/>
          <w:divBdr>
            <w:top w:val="none" w:sz="0" w:space="0" w:color="auto"/>
            <w:left w:val="none" w:sz="0" w:space="0" w:color="auto"/>
            <w:bottom w:val="none" w:sz="0" w:space="0" w:color="auto"/>
            <w:right w:val="none" w:sz="0" w:space="0" w:color="auto"/>
          </w:divBdr>
        </w:div>
        <w:div w:id="1210917517">
          <w:marLeft w:val="0"/>
          <w:marRight w:val="0"/>
          <w:marTop w:val="157"/>
          <w:marBottom w:val="157"/>
          <w:divBdr>
            <w:top w:val="none" w:sz="0" w:space="0" w:color="auto"/>
            <w:left w:val="none" w:sz="0" w:space="0" w:color="auto"/>
            <w:bottom w:val="none" w:sz="0" w:space="0" w:color="auto"/>
            <w:right w:val="none" w:sz="0" w:space="0" w:color="auto"/>
          </w:divBdr>
        </w:div>
        <w:div w:id="2130278902">
          <w:marLeft w:val="0"/>
          <w:marRight w:val="0"/>
          <w:marTop w:val="157"/>
          <w:marBottom w:val="157"/>
          <w:divBdr>
            <w:top w:val="none" w:sz="0" w:space="0" w:color="auto"/>
            <w:left w:val="none" w:sz="0" w:space="0" w:color="auto"/>
            <w:bottom w:val="none" w:sz="0" w:space="0" w:color="auto"/>
            <w:right w:val="none" w:sz="0" w:space="0" w:color="auto"/>
          </w:divBdr>
        </w:div>
        <w:div w:id="2022395537">
          <w:marLeft w:val="0"/>
          <w:marRight w:val="0"/>
          <w:marTop w:val="157"/>
          <w:marBottom w:val="157"/>
          <w:divBdr>
            <w:top w:val="none" w:sz="0" w:space="0" w:color="auto"/>
            <w:left w:val="none" w:sz="0" w:space="0" w:color="auto"/>
            <w:bottom w:val="none" w:sz="0" w:space="0" w:color="auto"/>
            <w:right w:val="none" w:sz="0" w:space="0" w:color="auto"/>
          </w:divBdr>
        </w:div>
        <w:div w:id="594098928">
          <w:marLeft w:val="0"/>
          <w:marRight w:val="0"/>
          <w:marTop w:val="157"/>
          <w:marBottom w:val="157"/>
          <w:divBdr>
            <w:top w:val="none" w:sz="0" w:space="0" w:color="auto"/>
            <w:left w:val="none" w:sz="0" w:space="0" w:color="auto"/>
            <w:bottom w:val="none" w:sz="0" w:space="0" w:color="auto"/>
            <w:right w:val="none" w:sz="0" w:space="0" w:color="auto"/>
          </w:divBdr>
        </w:div>
        <w:div w:id="764888447">
          <w:marLeft w:val="0"/>
          <w:marRight w:val="0"/>
          <w:marTop w:val="157"/>
          <w:marBottom w:val="157"/>
          <w:divBdr>
            <w:top w:val="none" w:sz="0" w:space="0" w:color="auto"/>
            <w:left w:val="none" w:sz="0" w:space="0" w:color="auto"/>
            <w:bottom w:val="none" w:sz="0" w:space="0" w:color="auto"/>
            <w:right w:val="none" w:sz="0" w:space="0" w:color="auto"/>
          </w:divBdr>
        </w:div>
        <w:div w:id="968169825">
          <w:marLeft w:val="0"/>
          <w:marRight w:val="0"/>
          <w:marTop w:val="157"/>
          <w:marBottom w:val="157"/>
          <w:divBdr>
            <w:top w:val="none" w:sz="0" w:space="0" w:color="auto"/>
            <w:left w:val="none" w:sz="0" w:space="0" w:color="auto"/>
            <w:bottom w:val="none" w:sz="0" w:space="0" w:color="auto"/>
            <w:right w:val="none" w:sz="0" w:space="0" w:color="auto"/>
          </w:divBdr>
        </w:div>
        <w:div w:id="582109067">
          <w:marLeft w:val="0"/>
          <w:marRight w:val="0"/>
          <w:marTop w:val="157"/>
          <w:marBottom w:val="157"/>
          <w:divBdr>
            <w:top w:val="none" w:sz="0" w:space="0" w:color="auto"/>
            <w:left w:val="none" w:sz="0" w:space="0" w:color="auto"/>
            <w:bottom w:val="none" w:sz="0" w:space="0" w:color="auto"/>
            <w:right w:val="none" w:sz="0" w:space="0" w:color="auto"/>
          </w:divBdr>
        </w:div>
        <w:div w:id="1186753301">
          <w:marLeft w:val="0"/>
          <w:marRight w:val="0"/>
          <w:marTop w:val="157"/>
          <w:marBottom w:val="157"/>
          <w:divBdr>
            <w:top w:val="none" w:sz="0" w:space="0" w:color="auto"/>
            <w:left w:val="none" w:sz="0" w:space="0" w:color="auto"/>
            <w:bottom w:val="none" w:sz="0" w:space="0" w:color="auto"/>
            <w:right w:val="none" w:sz="0" w:space="0" w:color="auto"/>
          </w:divBdr>
        </w:div>
        <w:div w:id="589385525">
          <w:marLeft w:val="0"/>
          <w:marRight w:val="0"/>
          <w:marTop w:val="157"/>
          <w:marBottom w:val="157"/>
          <w:divBdr>
            <w:top w:val="none" w:sz="0" w:space="0" w:color="auto"/>
            <w:left w:val="none" w:sz="0" w:space="0" w:color="auto"/>
            <w:bottom w:val="none" w:sz="0" w:space="0" w:color="auto"/>
            <w:right w:val="none" w:sz="0" w:space="0" w:color="auto"/>
          </w:divBdr>
        </w:div>
        <w:div w:id="937786706">
          <w:marLeft w:val="0"/>
          <w:marRight w:val="0"/>
          <w:marTop w:val="157"/>
          <w:marBottom w:val="157"/>
          <w:divBdr>
            <w:top w:val="none" w:sz="0" w:space="0" w:color="auto"/>
            <w:left w:val="none" w:sz="0" w:space="0" w:color="auto"/>
            <w:bottom w:val="none" w:sz="0" w:space="0" w:color="auto"/>
            <w:right w:val="none" w:sz="0" w:space="0" w:color="auto"/>
          </w:divBdr>
        </w:div>
        <w:div w:id="1761290530">
          <w:marLeft w:val="0"/>
          <w:marRight w:val="0"/>
          <w:marTop w:val="157"/>
          <w:marBottom w:val="157"/>
          <w:divBdr>
            <w:top w:val="none" w:sz="0" w:space="0" w:color="auto"/>
            <w:left w:val="none" w:sz="0" w:space="0" w:color="auto"/>
            <w:bottom w:val="none" w:sz="0" w:space="0" w:color="auto"/>
            <w:right w:val="none" w:sz="0" w:space="0" w:color="auto"/>
          </w:divBdr>
        </w:div>
        <w:div w:id="527138545">
          <w:marLeft w:val="0"/>
          <w:marRight w:val="0"/>
          <w:marTop w:val="157"/>
          <w:marBottom w:val="157"/>
          <w:divBdr>
            <w:top w:val="none" w:sz="0" w:space="0" w:color="auto"/>
            <w:left w:val="none" w:sz="0" w:space="0" w:color="auto"/>
            <w:bottom w:val="none" w:sz="0" w:space="0" w:color="auto"/>
            <w:right w:val="none" w:sz="0" w:space="0" w:color="auto"/>
          </w:divBdr>
        </w:div>
        <w:div w:id="471825217">
          <w:marLeft w:val="0"/>
          <w:marRight w:val="0"/>
          <w:marTop w:val="157"/>
          <w:marBottom w:val="157"/>
          <w:divBdr>
            <w:top w:val="none" w:sz="0" w:space="0" w:color="auto"/>
            <w:left w:val="none" w:sz="0" w:space="0" w:color="auto"/>
            <w:bottom w:val="none" w:sz="0" w:space="0" w:color="auto"/>
            <w:right w:val="none" w:sz="0" w:space="0" w:color="auto"/>
          </w:divBdr>
        </w:div>
        <w:div w:id="430397477">
          <w:marLeft w:val="0"/>
          <w:marRight w:val="0"/>
          <w:marTop w:val="157"/>
          <w:marBottom w:val="157"/>
          <w:divBdr>
            <w:top w:val="none" w:sz="0" w:space="0" w:color="auto"/>
            <w:left w:val="none" w:sz="0" w:space="0" w:color="auto"/>
            <w:bottom w:val="none" w:sz="0" w:space="0" w:color="auto"/>
            <w:right w:val="none" w:sz="0" w:space="0" w:color="auto"/>
          </w:divBdr>
        </w:div>
        <w:div w:id="850144420">
          <w:marLeft w:val="0"/>
          <w:marRight w:val="0"/>
          <w:marTop w:val="157"/>
          <w:marBottom w:val="157"/>
          <w:divBdr>
            <w:top w:val="none" w:sz="0" w:space="0" w:color="auto"/>
            <w:left w:val="none" w:sz="0" w:space="0" w:color="auto"/>
            <w:bottom w:val="none" w:sz="0" w:space="0" w:color="auto"/>
            <w:right w:val="none" w:sz="0" w:space="0" w:color="auto"/>
          </w:divBdr>
        </w:div>
        <w:div w:id="558589804">
          <w:marLeft w:val="0"/>
          <w:marRight w:val="0"/>
          <w:marTop w:val="157"/>
          <w:marBottom w:val="157"/>
          <w:divBdr>
            <w:top w:val="none" w:sz="0" w:space="0" w:color="auto"/>
            <w:left w:val="none" w:sz="0" w:space="0" w:color="auto"/>
            <w:bottom w:val="none" w:sz="0" w:space="0" w:color="auto"/>
            <w:right w:val="none" w:sz="0" w:space="0" w:color="auto"/>
          </w:divBdr>
        </w:div>
        <w:div w:id="1409503227">
          <w:marLeft w:val="0"/>
          <w:marRight w:val="0"/>
          <w:marTop w:val="157"/>
          <w:marBottom w:val="157"/>
          <w:divBdr>
            <w:top w:val="none" w:sz="0" w:space="0" w:color="auto"/>
            <w:left w:val="none" w:sz="0" w:space="0" w:color="auto"/>
            <w:bottom w:val="none" w:sz="0" w:space="0" w:color="auto"/>
            <w:right w:val="none" w:sz="0" w:space="0" w:color="auto"/>
          </w:divBdr>
        </w:div>
        <w:div w:id="1655184453">
          <w:marLeft w:val="0"/>
          <w:marRight w:val="0"/>
          <w:marTop w:val="157"/>
          <w:marBottom w:val="157"/>
          <w:divBdr>
            <w:top w:val="none" w:sz="0" w:space="0" w:color="auto"/>
            <w:left w:val="none" w:sz="0" w:space="0" w:color="auto"/>
            <w:bottom w:val="none" w:sz="0" w:space="0" w:color="auto"/>
            <w:right w:val="none" w:sz="0" w:space="0" w:color="auto"/>
          </w:divBdr>
        </w:div>
        <w:div w:id="283730040">
          <w:marLeft w:val="0"/>
          <w:marRight w:val="0"/>
          <w:marTop w:val="157"/>
          <w:marBottom w:val="157"/>
          <w:divBdr>
            <w:top w:val="none" w:sz="0" w:space="0" w:color="auto"/>
            <w:left w:val="none" w:sz="0" w:space="0" w:color="auto"/>
            <w:bottom w:val="none" w:sz="0" w:space="0" w:color="auto"/>
            <w:right w:val="none" w:sz="0" w:space="0" w:color="auto"/>
          </w:divBdr>
        </w:div>
        <w:div w:id="1889612302">
          <w:marLeft w:val="0"/>
          <w:marRight w:val="0"/>
          <w:marTop w:val="157"/>
          <w:marBottom w:val="157"/>
          <w:divBdr>
            <w:top w:val="none" w:sz="0" w:space="0" w:color="auto"/>
            <w:left w:val="none" w:sz="0" w:space="0" w:color="auto"/>
            <w:bottom w:val="none" w:sz="0" w:space="0" w:color="auto"/>
            <w:right w:val="none" w:sz="0" w:space="0" w:color="auto"/>
          </w:divBdr>
        </w:div>
        <w:div w:id="1803305650">
          <w:marLeft w:val="0"/>
          <w:marRight w:val="0"/>
          <w:marTop w:val="157"/>
          <w:marBottom w:val="157"/>
          <w:divBdr>
            <w:top w:val="none" w:sz="0" w:space="0" w:color="auto"/>
            <w:left w:val="none" w:sz="0" w:space="0" w:color="auto"/>
            <w:bottom w:val="none" w:sz="0" w:space="0" w:color="auto"/>
            <w:right w:val="none" w:sz="0" w:space="0" w:color="auto"/>
          </w:divBdr>
        </w:div>
        <w:div w:id="1144618580">
          <w:marLeft w:val="0"/>
          <w:marRight w:val="0"/>
          <w:marTop w:val="157"/>
          <w:marBottom w:val="157"/>
          <w:divBdr>
            <w:top w:val="none" w:sz="0" w:space="0" w:color="auto"/>
            <w:left w:val="none" w:sz="0" w:space="0" w:color="auto"/>
            <w:bottom w:val="none" w:sz="0" w:space="0" w:color="auto"/>
            <w:right w:val="none" w:sz="0" w:space="0" w:color="auto"/>
          </w:divBdr>
        </w:div>
        <w:div w:id="423845625">
          <w:marLeft w:val="0"/>
          <w:marRight w:val="0"/>
          <w:marTop w:val="157"/>
          <w:marBottom w:val="157"/>
          <w:divBdr>
            <w:top w:val="none" w:sz="0" w:space="0" w:color="auto"/>
            <w:left w:val="none" w:sz="0" w:space="0" w:color="auto"/>
            <w:bottom w:val="none" w:sz="0" w:space="0" w:color="auto"/>
            <w:right w:val="none" w:sz="0" w:space="0" w:color="auto"/>
          </w:divBdr>
        </w:div>
        <w:div w:id="475026593">
          <w:marLeft w:val="0"/>
          <w:marRight w:val="0"/>
          <w:marTop w:val="157"/>
          <w:marBottom w:val="157"/>
          <w:divBdr>
            <w:top w:val="none" w:sz="0" w:space="0" w:color="auto"/>
            <w:left w:val="none" w:sz="0" w:space="0" w:color="auto"/>
            <w:bottom w:val="none" w:sz="0" w:space="0" w:color="auto"/>
            <w:right w:val="none" w:sz="0" w:space="0" w:color="auto"/>
          </w:divBdr>
        </w:div>
        <w:div w:id="1478955385">
          <w:marLeft w:val="0"/>
          <w:marRight w:val="0"/>
          <w:marTop w:val="157"/>
          <w:marBottom w:val="157"/>
          <w:divBdr>
            <w:top w:val="none" w:sz="0" w:space="0" w:color="auto"/>
            <w:left w:val="none" w:sz="0" w:space="0" w:color="auto"/>
            <w:bottom w:val="none" w:sz="0" w:space="0" w:color="auto"/>
            <w:right w:val="none" w:sz="0" w:space="0" w:color="auto"/>
          </w:divBdr>
        </w:div>
        <w:div w:id="1791513913">
          <w:marLeft w:val="0"/>
          <w:marRight w:val="0"/>
          <w:marTop w:val="157"/>
          <w:marBottom w:val="157"/>
          <w:divBdr>
            <w:top w:val="none" w:sz="0" w:space="0" w:color="auto"/>
            <w:left w:val="none" w:sz="0" w:space="0" w:color="auto"/>
            <w:bottom w:val="none" w:sz="0" w:space="0" w:color="auto"/>
            <w:right w:val="none" w:sz="0" w:space="0" w:color="auto"/>
          </w:divBdr>
        </w:div>
        <w:div w:id="359938984">
          <w:marLeft w:val="0"/>
          <w:marRight w:val="0"/>
          <w:marTop w:val="157"/>
          <w:marBottom w:val="157"/>
          <w:divBdr>
            <w:top w:val="none" w:sz="0" w:space="0" w:color="auto"/>
            <w:left w:val="none" w:sz="0" w:space="0" w:color="auto"/>
            <w:bottom w:val="none" w:sz="0" w:space="0" w:color="auto"/>
            <w:right w:val="none" w:sz="0" w:space="0" w:color="auto"/>
          </w:divBdr>
        </w:div>
        <w:div w:id="983851766">
          <w:marLeft w:val="0"/>
          <w:marRight w:val="0"/>
          <w:marTop w:val="157"/>
          <w:marBottom w:val="157"/>
          <w:divBdr>
            <w:top w:val="none" w:sz="0" w:space="0" w:color="auto"/>
            <w:left w:val="none" w:sz="0" w:space="0" w:color="auto"/>
            <w:bottom w:val="none" w:sz="0" w:space="0" w:color="auto"/>
            <w:right w:val="none" w:sz="0" w:space="0" w:color="auto"/>
          </w:divBdr>
        </w:div>
        <w:div w:id="589891753">
          <w:marLeft w:val="0"/>
          <w:marRight w:val="0"/>
          <w:marTop w:val="157"/>
          <w:marBottom w:val="157"/>
          <w:divBdr>
            <w:top w:val="none" w:sz="0" w:space="0" w:color="auto"/>
            <w:left w:val="none" w:sz="0" w:space="0" w:color="auto"/>
            <w:bottom w:val="none" w:sz="0" w:space="0" w:color="auto"/>
            <w:right w:val="none" w:sz="0" w:space="0" w:color="auto"/>
          </w:divBdr>
        </w:div>
        <w:div w:id="1257205538">
          <w:marLeft w:val="0"/>
          <w:marRight w:val="0"/>
          <w:marTop w:val="157"/>
          <w:marBottom w:val="157"/>
          <w:divBdr>
            <w:top w:val="none" w:sz="0" w:space="0" w:color="auto"/>
            <w:left w:val="none" w:sz="0" w:space="0" w:color="auto"/>
            <w:bottom w:val="none" w:sz="0" w:space="0" w:color="auto"/>
            <w:right w:val="none" w:sz="0" w:space="0" w:color="auto"/>
          </w:divBdr>
        </w:div>
        <w:div w:id="26835936">
          <w:marLeft w:val="0"/>
          <w:marRight w:val="0"/>
          <w:marTop w:val="157"/>
          <w:marBottom w:val="157"/>
          <w:divBdr>
            <w:top w:val="none" w:sz="0" w:space="0" w:color="auto"/>
            <w:left w:val="none" w:sz="0" w:space="0" w:color="auto"/>
            <w:bottom w:val="none" w:sz="0" w:space="0" w:color="auto"/>
            <w:right w:val="none" w:sz="0" w:space="0" w:color="auto"/>
          </w:divBdr>
        </w:div>
        <w:div w:id="1911381343">
          <w:marLeft w:val="0"/>
          <w:marRight w:val="0"/>
          <w:marTop w:val="157"/>
          <w:marBottom w:val="157"/>
          <w:divBdr>
            <w:top w:val="none" w:sz="0" w:space="0" w:color="auto"/>
            <w:left w:val="none" w:sz="0" w:space="0" w:color="auto"/>
            <w:bottom w:val="none" w:sz="0" w:space="0" w:color="auto"/>
            <w:right w:val="none" w:sz="0" w:space="0" w:color="auto"/>
          </w:divBdr>
        </w:div>
        <w:div w:id="440342046">
          <w:marLeft w:val="0"/>
          <w:marRight w:val="0"/>
          <w:marTop w:val="157"/>
          <w:marBottom w:val="157"/>
          <w:divBdr>
            <w:top w:val="none" w:sz="0" w:space="0" w:color="auto"/>
            <w:left w:val="none" w:sz="0" w:space="0" w:color="auto"/>
            <w:bottom w:val="none" w:sz="0" w:space="0" w:color="auto"/>
            <w:right w:val="none" w:sz="0" w:space="0" w:color="auto"/>
          </w:divBdr>
        </w:div>
        <w:div w:id="375666633">
          <w:marLeft w:val="0"/>
          <w:marRight w:val="0"/>
          <w:marTop w:val="157"/>
          <w:marBottom w:val="157"/>
          <w:divBdr>
            <w:top w:val="none" w:sz="0" w:space="0" w:color="auto"/>
            <w:left w:val="none" w:sz="0" w:space="0" w:color="auto"/>
            <w:bottom w:val="none" w:sz="0" w:space="0" w:color="auto"/>
            <w:right w:val="none" w:sz="0" w:space="0" w:color="auto"/>
          </w:divBdr>
        </w:div>
        <w:div w:id="881984585">
          <w:marLeft w:val="0"/>
          <w:marRight w:val="0"/>
          <w:marTop w:val="157"/>
          <w:marBottom w:val="157"/>
          <w:divBdr>
            <w:top w:val="none" w:sz="0" w:space="0" w:color="auto"/>
            <w:left w:val="none" w:sz="0" w:space="0" w:color="auto"/>
            <w:bottom w:val="none" w:sz="0" w:space="0" w:color="auto"/>
            <w:right w:val="none" w:sz="0" w:space="0" w:color="auto"/>
          </w:divBdr>
        </w:div>
        <w:div w:id="2083480746">
          <w:marLeft w:val="0"/>
          <w:marRight w:val="0"/>
          <w:marTop w:val="157"/>
          <w:marBottom w:val="157"/>
          <w:divBdr>
            <w:top w:val="none" w:sz="0" w:space="0" w:color="auto"/>
            <w:left w:val="none" w:sz="0" w:space="0" w:color="auto"/>
            <w:bottom w:val="none" w:sz="0" w:space="0" w:color="auto"/>
            <w:right w:val="none" w:sz="0" w:space="0" w:color="auto"/>
          </w:divBdr>
        </w:div>
        <w:div w:id="2097508357">
          <w:marLeft w:val="0"/>
          <w:marRight w:val="0"/>
          <w:marTop w:val="157"/>
          <w:marBottom w:val="157"/>
          <w:divBdr>
            <w:top w:val="none" w:sz="0" w:space="0" w:color="auto"/>
            <w:left w:val="none" w:sz="0" w:space="0" w:color="auto"/>
            <w:bottom w:val="none" w:sz="0" w:space="0" w:color="auto"/>
            <w:right w:val="none" w:sz="0" w:space="0" w:color="auto"/>
          </w:divBdr>
        </w:div>
        <w:div w:id="714306379">
          <w:marLeft w:val="0"/>
          <w:marRight w:val="0"/>
          <w:marTop w:val="157"/>
          <w:marBottom w:val="157"/>
          <w:divBdr>
            <w:top w:val="none" w:sz="0" w:space="0" w:color="auto"/>
            <w:left w:val="none" w:sz="0" w:space="0" w:color="auto"/>
            <w:bottom w:val="none" w:sz="0" w:space="0" w:color="auto"/>
            <w:right w:val="none" w:sz="0" w:space="0" w:color="auto"/>
          </w:divBdr>
        </w:div>
        <w:div w:id="551773517">
          <w:marLeft w:val="0"/>
          <w:marRight w:val="0"/>
          <w:marTop w:val="157"/>
          <w:marBottom w:val="157"/>
          <w:divBdr>
            <w:top w:val="none" w:sz="0" w:space="0" w:color="auto"/>
            <w:left w:val="none" w:sz="0" w:space="0" w:color="auto"/>
            <w:bottom w:val="none" w:sz="0" w:space="0" w:color="auto"/>
            <w:right w:val="none" w:sz="0" w:space="0" w:color="auto"/>
          </w:divBdr>
        </w:div>
        <w:div w:id="1802529998">
          <w:marLeft w:val="0"/>
          <w:marRight w:val="0"/>
          <w:marTop w:val="157"/>
          <w:marBottom w:val="157"/>
          <w:divBdr>
            <w:top w:val="none" w:sz="0" w:space="0" w:color="auto"/>
            <w:left w:val="none" w:sz="0" w:space="0" w:color="auto"/>
            <w:bottom w:val="none" w:sz="0" w:space="0" w:color="auto"/>
            <w:right w:val="none" w:sz="0" w:space="0" w:color="auto"/>
          </w:divBdr>
        </w:div>
        <w:div w:id="1186484262">
          <w:marLeft w:val="0"/>
          <w:marRight w:val="0"/>
          <w:marTop w:val="157"/>
          <w:marBottom w:val="157"/>
          <w:divBdr>
            <w:top w:val="none" w:sz="0" w:space="0" w:color="auto"/>
            <w:left w:val="none" w:sz="0" w:space="0" w:color="auto"/>
            <w:bottom w:val="none" w:sz="0" w:space="0" w:color="auto"/>
            <w:right w:val="none" w:sz="0" w:space="0" w:color="auto"/>
          </w:divBdr>
        </w:div>
        <w:div w:id="1685476071">
          <w:marLeft w:val="0"/>
          <w:marRight w:val="0"/>
          <w:marTop w:val="157"/>
          <w:marBottom w:val="157"/>
          <w:divBdr>
            <w:top w:val="none" w:sz="0" w:space="0" w:color="auto"/>
            <w:left w:val="none" w:sz="0" w:space="0" w:color="auto"/>
            <w:bottom w:val="none" w:sz="0" w:space="0" w:color="auto"/>
            <w:right w:val="none" w:sz="0" w:space="0" w:color="auto"/>
          </w:divBdr>
        </w:div>
        <w:div w:id="108475283">
          <w:marLeft w:val="0"/>
          <w:marRight w:val="0"/>
          <w:marTop w:val="157"/>
          <w:marBottom w:val="157"/>
          <w:divBdr>
            <w:top w:val="none" w:sz="0" w:space="0" w:color="auto"/>
            <w:left w:val="none" w:sz="0" w:space="0" w:color="auto"/>
            <w:bottom w:val="none" w:sz="0" w:space="0" w:color="auto"/>
            <w:right w:val="none" w:sz="0" w:space="0" w:color="auto"/>
          </w:divBdr>
        </w:div>
        <w:div w:id="704520482">
          <w:marLeft w:val="0"/>
          <w:marRight w:val="0"/>
          <w:marTop w:val="157"/>
          <w:marBottom w:val="157"/>
          <w:divBdr>
            <w:top w:val="none" w:sz="0" w:space="0" w:color="auto"/>
            <w:left w:val="none" w:sz="0" w:space="0" w:color="auto"/>
            <w:bottom w:val="none" w:sz="0" w:space="0" w:color="auto"/>
            <w:right w:val="none" w:sz="0" w:space="0" w:color="auto"/>
          </w:divBdr>
        </w:div>
        <w:div w:id="518811576">
          <w:marLeft w:val="0"/>
          <w:marRight w:val="0"/>
          <w:marTop w:val="157"/>
          <w:marBottom w:val="157"/>
          <w:divBdr>
            <w:top w:val="none" w:sz="0" w:space="0" w:color="auto"/>
            <w:left w:val="none" w:sz="0" w:space="0" w:color="auto"/>
            <w:bottom w:val="none" w:sz="0" w:space="0" w:color="auto"/>
            <w:right w:val="none" w:sz="0" w:space="0" w:color="auto"/>
          </w:divBdr>
        </w:div>
        <w:div w:id="211310356">
          <w:marLeft w:val="0"/>
          <w:marRight w:val="0"/>
          <w:marTop w:val="157"/>
          <w:marBottom w:val="157"/>
          <w:divBdr>
            <w:top w:val="none" w:sz="0" w:space="0" w:color="auto"/>
            <w:left w:val="none" w:sz="0" w:space="0" w:color="auto"/>
            <w:bottom w:val="none" w:sz="0" w:space="0" w:color="auto"/>
            <w:right w:val="none" w:sz="0" w:space="0" w:color="auto"/>
          </w:divBdr>
        </w:div>
        <w:div w:id="1226338175">
          <w:marLeft w:val="0"/>
          <w:marRight w:val="0"/>
          <w:marTop w:val="157"/>
          <w:marBottom w:val="157"/>
          <w:divBdr>
            <w:top w:val="none" w:sz="0" w:space="0" w:color="auto"/>
            <w:left w:val="none" w:sz="0" w:space="0" w:color="auto"/>
            <w:bottom w:val="none" w:sz="0" w:space="0" w:color="auto"/>
            <w:right w:val="none" w:sz="0" w:space="0" w:color="auto"/>
          </w:divBdr>
        </w:div>
        <w:div w:id="196626365">
          <w:marLeft w:val="0"/>
          <w:marRight w:val="0"/>
          <w:marTop w:val="157"/>
          <w:marBottom w:val="157"/>
          <w:divBdr>
            <w:top w:val="none" w:sz="0" w:space="0" w:color="auto"/>
            <w:left w:val="none" w:sz="0" w:space="0" w:color="auto"/>
            <w:bottom w:val="none" w:sz="0" w:space="0" w:color="auto"/>
            <w:right w:val="none" w:sz="0" w:space="0" w:color="auto"/>
          </w:divBdr>
        </w:div>
        <w:div w:id="690112836">
          <w:marLeft w:val="0"/>
          <w:marRight w:val="0"/>
          <w:marTop w:val="157"/>
          <w:marBottom w:val="157"/>
          <w:divBdr>
            <w:top w:val="none" w:sz="0" w:space="0" w:color="auto"/>
            <w:left w:val="none" w:sz="0" w:space="0" w:color="auto"/>
            <w:bottom w:val="none" w:sz="0" w:space="0" w:color="auto"/>
            <w:right w:val="none" w:sz="0" w:space="0" w:color="auto"/>
          </w:divBdr>
        </w:div>
        <w:div w:id="1553465917">
          <w:marLeft w:val="0"/>
          <w:marRight w:val="0"/>
          <w:marTop w:val="157"/>
          <w:marBottom w:val="157"/>
          <w:divBdr>
            <w:top w:val="none" w:sz="0" w:space="0" w:color="auto"/>
            <w:left w:val="none" w:sz="0" w:space="0" w:color="auto"/>
            <w:bottom w:val="none" w:sz="0" w:space="0" w:color="auto"/>
            <w:right w:val="none" w:sz="0" w:space="0" w:color="auto"/>
          </w:divBdr>
        </w:div>
        <w:div w:id="1491673384">
          <w:marLeft w:val="0"/>
          <w:marRight w:val="0"/>
          <w:marTop w:val="157"/>
          <w:marBottom w:val="157"/>
          <w:divBdr>
            <w:top w:val="none" w:sz="0" w:space="0" w:color="auto"/>
            <w:left w:val="none" w:sz="0" w:space="0" w:color="auto"/>
            <w:bottom w:val="none" w:sz="0" w:space="0" w:color="auto"/>
            <w:right w:val="none" w:sz="0" w:space="0" w:color="auto"/>
          </w:divBdr>
        </w:div>
        <w:div w:id="2138717269">
          <w:marLeft w:val="0"/>
          <w:marRight w:val="0"/>
          <w:marTop w:val="157"/>
          <w:marBottom w:val="157"/>
          <w:divBdr>
            <w:top w:val="none" w:sz="0" w:space="0" w:color="auto"/>
            <w:left w:val="none" w:sz="0" w:space="0" w:color="auto"/>
            <w:bottom w:val="none" w:sz="0" w:space="0" w:color="auto"/>
            <w:right w:val="none" w:sz="0" w:space="0" w:color="auto"/>
          </w:divBdr>
        </w:div>
        <w:div w:id="568927839">
          <w:marLeft w:val="0"/>
          <w:marRight w:val="0"/>
          <w:marTop w:val="157"/>
          <w:marBottom w:val="157"/>
          <w:divBdr>
            <w:top w:val="none" w:sz="0" w:space="0" w:color="auto"/>
            <w:left w:val="none" w:sz="0" w:space="0" w:color="auto"/>
            <w:bottom w:val="none" w:sz="0" w:space="0" w:color="auto"/>
            <w:right w:val="none" w:sz="0" w:space="0" w:color="auto"/>
          </w:divBdr>
        </w:div>
        <w:div w:id="210195113">
          <w:marLeft w:val="0"/>
          <w:marRight w:val="0"/>
          <w:marTop w:val="157"/>
          <w:marBottom w:val="157"/>
          <w:divBdr>
            <w:top w:val="none" w:sz="0" w:space="0" w:color="auto"/>
            <w:left w:val="none" w:sz="0" w:space="0" w:color="auto"/>
            <w:bottom w:val="none" w:sz="0" w:space="0" w:color="auto"/>
            <w:right w:val="none" w:sz="0" w:space="0" w:color="auto"/>
          </w:divBdr>
        </w:div>
        <w:div w:id="819345388">
          <w:marLeft w:val="0"/>
          <w:marRight w:val="0"/>
          <w:marTop w:val="157"/>
          <w:marBottom w:val="157"/>
          <w:divBdr>
            <w:top w:val="none" w:sz="0" w:space="0" w:color="auto"/>
            <w:left w:val="none" w:sz="0" w:space="0" w:color="auto"/>
            <w:bottom w:val="none" w:sz="0" w:space="0" w:color="auto"/>
            <w:right w:val="none" w:sz="0" w:space="0" w:color="auto"/>
          </w:divBdr>
        </w:div>
        <w:div w:id="2026903337">
          <w:marLeft w:val="0"/>
          <w:marRight w:val="0"/>
          <w:marTop w:val="157"/>
          <w:marBottom w:val="157"/>
          <w:divBdr>
            <w:top w:val="none" w:sz="0" w:space="0" w:color="auto"/>
            <w:left w:val="none" w:sz="0" w:space="0" w:color="auto"/>
            <w:bottom w:val="none" w:sz="0" w:space="0" w:color="auto"/>
            <w:right w:val="none" w:sz="0" w:space="0" w:color="auto"/>
          </w:divBdr>
        </w:div>
        <w:div w:id="428089357">
          <w:marLeft w:val="0"/>
          <w:marRight w:val="0"/>
          <w:marTop w:val="157"/>
          <w:marBottom w:val="157"/>
          <w:divBdr>
            <w:top w:val="none" w:sz="0" w:space="0" w:color="auto"/>
            <w:left w:val="none" w:sz="0" w:space="0" w:color="auto"/>
            <w:bottom w:val="none" w:sz="0" w:space="0" w:color="auto"/>
            <w:right w:val="none" w:sz="0" w:space="0" w:color="auto"/>
          </w:divBdr>
        </w:div>
        <w:div w:id="462508276">
          <w:marLeft w:val="0"/>
          <w:marRight w:val="0"/>
          <w:marTop w:val="157"/>
          <w:marBottom w:val="157"/>
          <w:divBdr>
            <w:top w:val="none" w:sz="0" w:space="0" w:color="auto"/>
            <w:left w:val="none" w:sz="0" w:space="0" w:color="auto"/>
            <w:bottom w:val="none" w:sz="0" w:space="0" w:color="auto"/>
            <w:right w:val="none" w:sz="0" w:space="0" w:color="auto"/>
          </w:divBdr>
        </w:div>
        <w:div w:id="1154102632">
          <w:marLeft w:val="0"/>
          <w:marRight w:val="0"/>
          <w:marTop w:val="157"/>
          <w:marBottom w:val="157"/>
          <w:divBdr>
            <w:top w:val="none" w:sz="0" w:space="0" w:color="auto"/>
            <w:left w:val="none" w:sz="0" w:space="0" w:color="auto"/>
            <w:bottom w:val="none" w:sz="0" w:space="0" w:color="auto"/>
            <w:right w:val="none" w:sz="0" w:space="0" w:color="auto"/>
          </w:divBdr>
        </w:div>
        <w:div w:id="1772235905">
          <w:marLeft w:val="0"/>
          <w:marRight w:val="0"/>
          <w:marTop w:val="157"/>
          <w:marBottom w:val="157"/>
          <w:divBdr>
            <w:top w:val="none" w:sz="0" w:space="0" w:color="auto"/>
            <w:left w:val="none" w:sz="0" w:space="0" w:color="auto"/>
            <w:bottom w:val="none" w:sz="0" w:space="0" w:color="auto"/>
            <w:right w:val="none" w:sz="0" w:space="0" w:color="auto"/>
          </w:divBdr>
        </w:div>
        <w:div w:id="1833175799">
          <w:marLeft w:val="0"/>
          <w:marRight w:val="0"/>
          <w:marTop w:val="157"/>
          <w:marBottom w:val="157"/>
          <w:divBdr>
            <w:top w:val="none" w:sz="0" w:space="0" w:color="auto"/>
            <w:left w:val="none" w:sz="0" w:space="0" w:color="auto"/>
            <w:bottom w:val="none" w:sz="0" w:space="0" w:color="auto"/>
            <w:right w:val="none" w:sz="0" w:space="0" w:color="auto"/>
          </w:divBdr>
        </w:div>
        <w:div w:id="893351431">
          <w:marLeft w:val="0"/>
          <w:marRight w:val="0"/>
          <w:marTop w:val="157"/>
          <w:marBottom w:val="157"/>
          <w:divBdr>
            <w:top w:val="none" w:sz="0" w:space="0" w:color="auto"/>
            <w:left w:val="none" w:sz="0" w:space="0" w:color="auto"/>
            <w:bottom w:val="none" w:sz="0" w:space="0" w:color="auto"/>
            <w:right w:val="none" w:sz="0" w:space="0" w:color="auto"/>
          </w:divBdr>
        </w:div>
        <w:div w:id="176431771">
          <w:marLeft w:val="0"/>
          <w:marRight w:val="0"/>
          <w:marTop w:val="157"/>
          <w:marBottom w:val="157"/>
          <w:divBdr>
            <w:top w:val="none" w:sz="0" w:space="0" w:color="auto"/>
            <w:left w:val="none" w:sz="0" w:space="0" w:color="auto"/>
            <w:bottom w:val="none" w:sz="0" w:space="0" w:color="auto"/>
            <w:right w:val="none" w:sz="0" w:space="0" w:color="auto"/>
          </w:divBdr>
        </w:div>
        <w:div w:id="651182313">
          <w:marLeft w:val="0"/>
          <w:marRight w:val="0"/>
          <w:marTop w:val="157"/>
          <w:marBottom w:val="157"/>
          <w:divBdr>
            <w:top w:val="none" w:sz="0" w:space="0" w:color="auto"/>
            <w:left w:val="none" w:sz="0" w:space="0" w:color="auto"/>
            <w:bottom w:val="none" w:sz="0" w:space="0" w:color="auto"/>
            <w:right w:val="none" w:sz="0" w:space="0" w:color="auto"/>
          </w:divBdr>
        </w:div>
        <w:div w:id="1473407047">
          <w:marLeft w:val="0"/>
          <w:marRight w:val="0"/>
          <w:marTop w:val="157"/>
          <w:marBottom w:val="157"/>
          <w:divBdr>
            <w:top w:val="none" w:sz="0" w:space="0" w:color="auto"/>
            <w:left w:val="none" w:sz="0" w:space="0" w:color="auto"/>
            <w:bottom w:val="none" w:sz="0" w:space="0" w:color="auto"/>
            <w:right w:val="none" w:sz="0" w:space="0" w:color="auto"/>
          </w:divBdr>
        </w:div>
        <w:div w:id="444890098">
          <w:marLeft w:val="0"/>
          <w:marRight w:val="0"/>
          <w:marTop w:val="157"/>
          <w:marBottom w:val="157"/>
          <w:divBdr>
            <w:top w:val="none" w:sz="0" w:space="0" w:color="auto"/>
            <w:left w:val="none" w:sz="0" w:space="0" w:color="auto"/>
            <w:bottom w:val="none" w:sz="0" w:space="0" w:color="auto"/>
            <w:right w:val="none" w:sz="0" w:space="0" w:color="auto"/>
          </w:divBdr>
        </w:div>
        <w:div w:id="635455290">
          <w:marLeft w:val="0"/>
          <w:marRight w:val="0"/>
          <w:marTop w:val="157"/>
          <w:marBottom w:val="157"/>
          <w:divBdr>
            <w:top w:val="none" w:sz="0" w:space="0" w:color="auto"/>
            <w:left w:val="none" w:sz="0" w:space="0" w:color="auto"/>
            <w:bottom w:val="none" w:sz="0" w:space="0" w:color="auto"/>
            <w:right w:val="none" w:sz="0" w:space="0" w:color="auto"/>
          </w:divBdr>
        </w:div>
        <w:div w:id="735670507">
          <w:marLeft w:val="0"/>
          <w:marRight w:val="0"/>
          <w:marTop w:val="157"/>
          <w:marBottom w:val="157"/>
          <w:divBdr>
            <w:top w:val="none" w:sz="0" w:space="0" w:color="auto"/>
            <w:left w:val="none" w:sz="0" w:space="0" w:color="auto"/>
            <w:bottom w:val="none" w:sz="0" w:space="0" w:color="auto"/>
            <w:right w:val="none" w:sz="0" w:space="0" w:color="auto"/>
          </w:divBdr>
        </w:div>
        <w:div w:id="269438953">
          <w:marLeft w:val="0"/>
          <w:marRight w:val="0"/>
          <w:marTop w:val="157"/>
          <w:marBottom w:val="157"/>
          <w:divBdr>
            <w:top w:val="none" w:sz="0" w:space="0" w:color="auto"/>
            <w:left w:val="none" w:sz="0" w:space="0" w:color="auto"/>
            <w:bottom w:val="none" w:sz="0" w:space="0" w:color="auto"/>
            <w:right w:val="none" w:sz="0" w:space="0" w:color="auto"/>
          </w:divBdr>
        </w:div>
        <w:div w:id="1179660790">
          <w:marLeft w:val="0"/>
          <w:marRight w:val="0"/>
          <w:marTop w:val="157"/>
          <w:marBottom w:val="157"/>
          <w:divBdr>
            <w:top w:val="none" w:sz="0" w:space="0" w:color="auto"/>
            <w:left w:val="none" w:sz="0" w:space="0" w:color="auto"/>
            <w:bottom w:val="none" w:sz="0" w:space="0" w:color="auto"/>
            <w:right w:val="none" w:sz="0" w:space="0" w:color="auto"/>
          </w:divBdr>
        </w:div>
        <w:div w:id="807746999">
          <w:marLeft w:val="0"/>
          <w:marRight w:val="0"/>
          <w:marTop w:val="157"/>
          <w:marBottom w:val="157"/>
          <w:divBdr>
            <w:top w:val="none" w:sz="0" w:space="0" w:color="auto"/>
            <w:left w:val="none" w:sz="0" w:space="0" w:color="auto"/>
            <w:bottom w:val="none" w:sz="0" w:space="0" w:color="auto"/>
            <w:right w:val="none" w:sz="0" w:space="0" w:color="auto"/>
          </w:divBdr>
        </w:div>
        <w:div w:id="810168694">
          <w:marLeft w:val="0"/>
          <w:marRight w:val="0"/>
          <w:marTop w:val="157"/>
          <w:marBottom w:val="157"/>
          <w:divBdr>
            <w:top w:val="none" w:sz="0" w:space="0" w:color="auto"/>
            <w:left w:val="none" w:sz="0" w:space="0" w:color="auto"/>
            <w:bottom w:val="none" w:sz="0" w:space="0" w:color="auto"/>
            <w:right w:val="none" w:sz="0" w:space="0" w:color="auto"/>
          </w:divBdr>
        </w:div>
        <w:div w:id="417292866">
          <w:marLeft w:val="0"/>
          <w:marRight w:val="0"/>
          <w:marTop w:val="157"/>
          <w:marBottom w:val="157"/>
          <w:divBdr>
            <w:top w:val="none" w:sz="0" w:space="0" w:color="auto"/>
            <w:left w:val="none" w:sz="0" w:space="0" w:color="auto"/>
            <w:bottom w:val="none" w:sz="0" w:space="0" w:color="auto"/>
            <w:right w:val="none" w:sz="0" w:space="0" w:color="auto"/>
          </w:divBdr>
        </w:div>
        <w:div w:id="330914083">
          <w:marLeft w:val="0"/>
          <w:marRight w:val="0"/>
          <w:marTop w:val="157"/>
          <w:marBottom w:val="157"/>
          <w:divBdr>
            <w:top w:val="none" w:sz="0" w:space="0" w:color="auto"/>
            <w:left w:val="none" w:sz="0" w:space="0" w:color="auto"/>
            <w:bottom w:val="none" w:sz="0" w:space="0" w:color="auto"/>
            <w:right w:val="none" w:sz="0" w:space="0" w:color="auto"/>
          </w:divBdr>
        </w:div>
        <w:div w:id="652831199">
          <w:marLeft w:val="0"/>
          <w:marRight w:val="0"/>
          <w:marTop w:val="157"/>
          <w:marBottom w:val="157"/>
          <w:divBdr>
            <w:top w:val="none" w:sz="0" w:space="0" w:color="auto"/>
            <w:left w:val="none" w:sz="0" w:space="0" w:color="auto"/>
            <w:bottom w:val="none" w:sz="0" w:space="0" w:color="auto"/>
            <w:right w:val="none" w:sz="0" w:space="0" w:color="auto"/>
          </w:divBdr>
        </w:div>
        <w:div w:id="701053370">
          <w:marLeft w:val="0"/>
          <w:marRight w:val="0"/>
          <w:marTop w:val="157"/>
          <w:marBottom w:val="157"/>
          <w:divBdr>
            <w:top w:val="none" w:sz="0" w:space="0" w:color="auto"/>
            <w:left w:val="none" w:sz="0" w:space="0" w:color="auto"/>
            <w:bottom w:val="none" w:sz="0" w:space="0" w:color="auto"/>
            <w:right w:val="none" w:sz="0" w:space="0" w:color="auto"/>
          </w:divBdr>
        </w:div>
        <w:div w:id="759716858">
          <w:marLeft w:val="0"/>
          <w:marRight w:val="0"/>
          <w:marTop w:val="157"/>
          <w:marBottom w:val="157"/>
          <w:divBdr>
            <w:top w:val="none" w:sz="0" w:space="0" w:color="auto"/>
            <w:left w:val="none" w:sz="0" w:space="0" w:color="auto"/>
            <w:bottom w:val="none" w:sz="0" w:space="0" w:color="auto"/>
            <w:right w:val="none" w:sz="0" w:space="0" w:color="auto"/>
          </w:divBdr>
        </w:div>
        <w:div w:id="564146089">
          <w:marLeft w:val="0"/>
          <w:marRight w:val="0"/>
          <w:marTop w:val="157"/>
          <w:marBottom w:val="157"/>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1241</TotalTime>
  <Pages>11</Pages>
  <Words>622</Words>
  <Characters>3549</Characters>
  <Application>Microsoft Office Word</Application>
  <DocSecurity>0</DocSecurity>
  <Lines>29</Lines>
  <Paragraphs>8</Paragraphs>
  <ScaleCrop>false</ScaleCrop>
  <Company/>
  <LinksUpToDate>false</LinksUpToDate>
  <CharactersWithSpaces>4163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xb21cn</dc:creator>
  <cp:lastModifiedBy>xb21cn</cp:lastModifiedBy>
  <cp:revision>2</cp:revision>
  <dcterms:created xsi:type="dcterms:W3CDTF">2021-10-08T03:49:00Z</dcterms:created>
  <dcterms:modified xsi:type="dcterms:W3CDTF">2021-10-19T00:54:00Z</dcterms:modified>
</cp:coreProperties>
</file>